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069" w:rsidRPr="007267F4" w:rsidRDefault="00860069" w:rsidP="007267F4">
      <w:pPr>
        <w:keepNext/>
        <w:widowControl w:val="0"/>
        <w:tabs>
          <w:tab w:val="left" w:pos="4536"/>
          <w:tab w:val="left" w:pos="9356"/>
        </w:tabs>
        <w:suppressAutoHyphens/>
        <w:autoSpaceDE w:val="0"/>
        <w:autoSpaceDN w:val="0"/>
        <w:ind w:left="7938" w:hanging="3402"/>
        <w:rPr>
          <w:rFonts w:eastAsia="Times New Roman CYR"/>
          <w:bCs/>
          <w:color w:val="000000"/>
          <w:kern w:val="3"/>
          <w:sz w:val="24"/>
          <w:szCs w:val="24"/>
          <w:lang w:eastAsia="ja-JP" w:bidi="fa-IR"/>
        </w:rPr>
      </w:pPr>
      <w:r w:rsidRPr="007267F4">
        <w:rPr>
          <w:rFonts w:eastAsia="Times New Roman CYR"/>
          <w:bCs/>
          <w:color w:val="000000"/>
          <w:kern w:val="3"/>
          <w:sz w:val="24"/>
          <w:szCs w:val="24"/>
          <w:lang w:eastAsia="ja-JP" w:bidi="fa-IR"/>
        </w:rPr>
        <w:t>Приложение 3</w:t>
      </w:r>
    </w:p>
    <w:p w:rsidR="00860069" w:rsidRPr="007267F4" w:rsidRDefault="00860069" w:rsidP="007267F4">
      <w:pPr>
        <w:keepNext/>
        <w:widowControl w:val="0"/>
        <w:tabs>
          <w:tab w:val="left" w:pos="9356"/>
        </w:tabs>
        <w:suppressAutoHyphens/>
        <w:autoSpaceDE w:val="0"/>
        <w:autoSpaceDN w:val="0"/>
        <w:ind w:left="4536"/>
        <w:rPr>
          <w:rFonts w:eastAsia="Times New Roman CYR"/>
          <w:bCs/>
          <w:color w:val="000000"/>
          <w:kern w:val="3"/>
          <w:sz w:val="24"/>
          <w:szCs w:val="24"/>
          <w:lang w:eastAsia="ja-JP" w:bidi="fa-IR"/>
        </w:rPr>
      </w:pPr>
      <w:r w:rsidRPr="007267F4">
        <w:rPr>
          <w:rFonts w:eastAsia="Times New Roman CYR"/>
          <w:bCs/>
          <w:color w:val="000000"/>
          <w:kern w:val="3"/>
          <w:sz w:val="24"/>
          <w:szCs w:val="24"/>
          <w:lang w:eastAsia="ja-JP" w:bidi="fa-IR"/>
        </w:rPr>
        <w:t xml:space="preserve">к </w:t>
      </w:r>
      <w:r w:rsidR="00520316" w:rsidRPr="007267F4">
        <w:rPr>
          <w:rFonts w:eastAsia="Times New Roman CYR"/>
          <w:bCs/>
          <w:color w:val="000000"/>
          <w:kern w:val="3"/>
          <w:sz w:val="24"/>
          <w:szCs w:val="24"/>
          <w:lang w:eastAsia="ja-JP" w:bidi="fa-IR"/>
        </w:rPr>
        <w:t>концессионному соглашению</w:t>
      </w:r>
    </w:p>
    <w:p w:rsidR="00520316" w:rsidRPr="007267F4" w:rsidRDefault="00520316" w:rsidP="007267F4">
      <w:pPr>
        <w:keepNext/>
        <w:widowControl w:val="0"/>
        <w:tabs>
          <w:tab w:val="left" w:pos="9356"/>
        </w:tabs>
        <w:suppressAutoHyphens/>
        <w:autoSpaceDE w:val="0"/>
        <w:autoSpaceDN w:val="0"/>
        <w:ind w:left="4536"/>
        <w:rPr>
          <w:rFonts w:eastAsia="Times New Roman CYR"/>
          <w:bCs/>
          <w:color w:val="000000"/>
          <w:kern w:val="3"/>
          <w:sz w:val="24"/>
          <w:szCs w:val="24"/>
          <w:lang w:eastAsia="ja-JP" w:bidi="fa-IR"/>
        </w:rPr>
      </w:pPr>
      <w:r w:rsidRPr="007267F4">
        <w:rPr>
          <w:rFonts w:eastAsia="Times New Roman CYR"/>
          <w:bCs/>
          <w:color w:val="000000"/>
          <w:kern w:val="3"/>
          <w:sz w:val="24"/>
          <w:szCs w:val="24"/>
          <w:lang w:eastAsia="ja-JP" w:bidi="fa-IR"/>
        </w:rPr>
        <w:t>от ____________ № ___________</w:t>
      </w:r>
    </w:p>
    <w:p w:rsidR="007267F4" w:rsidRDefault="007267F4" w:rsidP="007267F4">
      <w:pPr>
        <w:jc w:val="center"/>
        <w:rPr>
          <w:b/>
        </w:rPr>
      </w:pPr>
    </w:p>
    <w:p w:rsidR="007267F4" w:rsidRPr="007267F4" w:rsidRDefault="007267F4" w:rsidP="007267F4">
      <w:pPr>
        <w:jc w:val="center"/>
        <w:rPr>
          <w:sz w:val="24"/>
          <w:szCs w:val="24"/>
        </w:rPr>
      </w:pPr>
      <w:r w:rsidRPr="007267F4">
        <w:rPr>
          <w:sz w:val="24"/>
          <w:szCs w:val="24"/>
        </w:rPr>
        <w:t xml:space="preserve">Состав и описание, в том числе технико-экономические показатели, Объекта Концессионного соглашения </w:t>
      </w:r>
    </w:p>
    <w:p w:rsidR="007267F4" w:rsidRDefault="007267F4" w:rsidP="007267F4">
      <w:pPr>
        <w:rPr>
          <w:sz w:val="24"/>
          <w:szCs w:val="24"/>
        </w:rPr>
      </w:pPr>
    </w:p>
    <w:p w:rsidR="00D208F7" w:rsidRPr="00D208F7" w:rsidRDefault="00D208F7" w:rsidP="00D208F7">
      <w:pPr>
        <w:tabs>
          <w:tab w:val="center" w:pos="2552"/>
          <w:tab w:val="left" w:pos="3969"/>
        </w:tabs>
        <w:spacing w:before="360"/>
        <w:contextualSpacing/>
        <w:rPr>
          <w:b/>
          <w:sz w:val="20"/>
          <w:szCs w:val="20"/>
        </w:rPr>
      </w:pPr>
      <w:r w:rsidRPr="00D208F7">
        <w:rPr>
          <w:b/>
          <w:sz w:val="20"/>
          <w:szCs w:val="20"/>
        </w:rPr>
        <w:t xml:space="preserve">Теплоснабжение </w:t>
      </w:r>
      <w:proofErr w:type="spellStart"/>
      <w:r w:rsidRPr="00D208F7">
        <w:rPr>
          <w:b/>
          <w:sz w:val="20"/>
          <w:szCs w:val="20"/>
        </w:rPr>
        <w:t>пгт.Куминский</w:t>
      </w:r>
      <w:proofErr w:type="spellEnd"/>
      <w:r w:rsidRPr="00D208F7">
        <w:rPr>
          <w:b/>
          <w:sz w:val="20"/>
          <w:szCs w:val="20"/>
        </w:rPr>
        <w:t>:</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 Котельная ДКВР №1:</w:t>
      </w:r>
    </w:p>
    <w:tbl>
      <w:tblPr>
        <w:tblW w:w="0" w:type="auto"/>
        <w:tblInd w:w="28" w:type="dxa"/>
        <w:tblCellMar>
          <w:left w:w="28" w:type="dxa"/>
          <w:right w:w="28" w:type="dxa"/>
        </w:tblCellMar>
        <w:tblLook w:val="0000"/>
      </w:tblPr>
      <w:tblGrid>
        <w:gridCol w:w="208"/>
        <w:gridCol w:w="2343"/>
        <w:gridCol w:w="1104"/>
        <w:gridCol w:w="1313"/>
        <w:gridCol w:w="1551"/>
        <w:gridCol w:w="1480"/>
        <w:gridCol w:w="1610"/>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sz w:val="16"/>
                <w:szCs w:val="16"/>
              </w:rPr>
            </w:pPr>
            <w:r w:rsidRPr="00D208F7">
              <w:rPr>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Обнаруженные 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Космонавтов, 25,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r w:rsidRPr="00D208F7">
              <w:rPr>
                <w:sz w:val="16"/>
                <w:szCs w:val="16"/>
              </w:rPr>
              <w:t xml:space="preserve">, </w:t>
            </w:r>
            <w:proofErr w:type="spellStart"/>
            <w:r w:rsidRPr="00D208F7">
              <w:rPr>
                <w:sz w:val="16"/>
                <w:szCs w:val="16"/>
              </w:rPr>
              <w:t>Кондинский</w:t>
            </w:r>
            <w:proofErr w:type="spellEnd"/>
            <w:r w:rsidRPr="00D208F7">
              <w:rPr>
                <w:sz w:val="16"/>
                <w:szCs w:val="16"/>
              </w:rPr>
              <w:t xml:space="preserve"> район, </w:t>
            </w:r>
            <w:proofErr w:type="spellStart"/>
            <w:r w:rsidRPr="00D208F7">
              <w:rPr>
                <w:sz w:val="16"/>
                <w:szCs w:val="16"/>
              </w:rPr>
              <w:t>ХМАО-Югра</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12 Гкал/час.</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1985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 проводился</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Более 70%</w:t>
            </w:r>
          </w:p>
        </w:tc>
      </w:tr>
    </w:tbl>
    <w:p w:rsidR="00D208F7" w:rsidRPr="00D208F7" w:rsidRDefault="00D208F7" w:rsidP="00D208F7">
      <w:pPr>
        <w:pBdr>
          <w:top w:val="single" w:sz="1" w:space="1" w:color="000000"/>
        </w:pBdr>
        <w:contextualSpacing/>
        <w:jc w:val="both"/>
        <w:rPr>
          <w:sz w:val="20"/>
          <w:szCs w:val="20"/>
          <w:u w:val="single"/>
        </w:rPr>
      </w:pPr>
      <w:r w:rsidRPr="00D208F7">
        <w:rPr>
          <w:b/>
          <w:sz w:val="20"/>
          <w:szCs w:val="20"/>
        </w:rPr>
        <w:t xml:space="preserve">Техническое описание: </w:t>
      </w:r>
      <w:r w:rsidRPr="00D208F7">
        <w:rPr>
          <w:sz w:val="20"/>
          <w:szCs w:val="20"/>
        </w:rPr>
        <w:t xml:space="preserve">Визуально, здание в удовлетворительном состоянии (Срок эксплуатации котельной – более 25 лет). Наружные стены здания выполнены из навесных керамзитобетонных панелей толщиной около 350 мм (которые крепятся на сварке через закладные детали к колоннам) и кирпичных участков (силикатный кирпич). Имеются многочисленные трещины с участками расслоения кирпичной кладки. В кирпичной кладке стен не обнаружено арматурных сеток. Все стеновые панели покрыты трещинами с разной шириной раскрытия, что свидетельствует о морозной деструкции бетона. Все выявленные дефекты вызваны нарушением Строительных норм СМР и эксплуатации, и являются значительными. Увлажнение и разрушение нижней части наружных стен вызвано плохой организацией водоотвода поверхностной (атмосферной) воды от стен здания, отсутствием гидроизоляции фундамента. Дефекты подлежат безусловному устранению. Оборудование котельной в большей части ветхое, за исключением одного котла. Кровля здания </w:t>
      </w:r>
      <w:proofErr w:type="spellStart"/>
      <w:r w:rsidRPr="00D208F7">
        <w:rPr>
          <w:sz w:val="20"/>
          <w:szCs w:val="20"/>
        </w:rPr>
        <w:t>малоуклонная</w:t>
      </w:r>
      <w:proofErr w:type="spellEnd"/>
      <w:r w:rsidRPr="00D208F7">
        <w:rPr>
          <w:sz w:val="20"/>
          <w:szCs w:val="20"/>
        </w:rPr>
        <w:t>, из рулонных кровельных материалов. Парапеты торцевых стен не закрыты сверху стальным листом для предотвращения попадания атмосферной воды в стены. В неудовлетворительном состоянии находится дымовая труба. Подача топлива в котлы осуществляется автоматизированным способом, посредством транспортерной ленты. Транспортерная лента и склад топлива открытого типа, не защищена от воздействия атмосферных осадков. Учитывая все выявленные дефекты, и принимая во внимание тот фактор, что здание эксплуатируется более 25 лет без проведения капитальных ремонтных работ, можно сделать  вывод, что все выявленные дефекты - значительные и критические. Этот факт не позволяет считать о пригодности здания к нормальной и безопасной эксплуатации. Оборудование котельной состоит из трех котлов ДКВР6,5 – 2 шт., мощностью - 4 Гкал/час каждый  и КВ-6-510 – 1 шт., мощностью – 4 Гкал/час. Для циркуляции теплоносителя в системе теплоснабжения установлены сетевые насосы КМ 290-30 в количестве трѐх штук. Производительность сетевых насосов 290 м</w:t>
      </w:r>
      <w:r w:rsidRPr="00D208F7">
        <w:rPr>
          <w:sz w:val="20"/>
          <w:szCs w:val="20"/>
          <w:vertAlign w:val="superscript"/>
        </w:rPr>
        <w:t>3</w:t>
      </w:r>
      <w:r w:rsidRPr="00D208F7">
        <w:rPr>
          <w:sz w:val="20"/>
          <w:szCs w:val="20"/>
        </w:rPr>
        <w:t xml:space="preserve">/ч, напор 30 метров водяного столба. Тягодутьевое оборудование котельной: - дымососы ДН-9 – 3 шт.; - тягодутьевой вентилятор ВДН-8 – 3 шт. Установка химической очистки воды для подпитки тепловой сети на котельной состоит из </w:t>
      </w:r>
      <w:proofErr w:type="spellStart"/>
      <w:r w:rsidRPr="00D208F7">
        <w:rPr>
          <w:sz w:val="20"/>
          <w:szCs w:val="20"/>
        </w:rPr>
        <w:t>натриево-канионитового</w:t>
      </w:r>
      <w:proofErr w:type="spellEnd"/>
      <w:r w:rsidRPr="00D208F7">
        <w:rPr>
          <w:sz w:val="20"/>
          <w:szCs w:val="20"/>
        </w:rPr>
        <w:t xml:space="preserve"> фильтра в количестве 2 штук, </w:t>
      </w:r>
      <w:proofErr w:type="spellStart"/>
      <w:r w:rsidRPr="00D208F7">
        <w:rPr>
          <w:sz w:val="20"/>
          <w:szCs w:val="20"/>
        </w:rPr>
        <w:t>подпиточных</w:t>
      </w:r>
      <w:proofErr w:type="spellEnd"/>
      <w:r w:rsidRPr="00D208F7">
        <w:rPr>
          <w:sz w:val="20"/>
          <w:szCs w:val="20"/>
        </w:rPr>
        <w:t xml:space="preserve"> насосов 2шт. В состав котельной входит узел подготовки щепы состоящий из </w:t>
      </w:r>
      <w:proofErr w:type="spellStart"/>
      <w:r w:rsidRPr="00D208F7">
        <w:rPr>
          <w:sz w:val="20"/>
          <w:szCs w:val="20"/>
        </w:rPr>
        <w:t>рубительной</w:t>
      </w:r>
      <w:proofErr w:type="spellEnd"/>
      <w:r w:rsidRPr="00D208F7">
        <w:rPr>
          <w:sz w:val="20"/>
          <w:szCs w:val="20"/>
        </w:rPr>
        <w:t xml:space="preserve"> машины, раскряжевочного стола, электропил. Тепловая мощность источников теплоснабжения определяется коэффициентом полезного действия котельных агрегатов и составляет – 10,32 Гкал/час. Необходимо предусмотреть строительство 2-х новых блочно-модульных котельных, вид топлива – дрова, с последующим выводом из эксплуатации котельной ДКВР №1.</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2. Повышающая насосная станция №1:</w:t>
      </w:r>
    </w:p>
    <w:tbl>
      <w:tblPr>
        <w:tblW w:w="0" w:type="auto"/>
        <w:tblInd w:w="28" w:type="dxa"/>
        <w:tblCellMar>
          <w:left w:w="28" w:type="dxa"/>
          <w:right w:w="28" w:type="dxa"/>
        </w:tblCellMar>
        <w:tblLook w:val="0000"/>
      </w:tblPr>
      <w:tblGrid>
        <w:gridCol w:w="208"/>
        <w:gridCol w:w="1737"/>
        <w:gridCol w:w="1287"/>
        <w:gridCol w:w="1410"/>
        <w:gridCol w:w="1759"/>
        <w:gridCol w:w="1698"/>
        <w:gridCol w:w="1510"/>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sz w:val="16"/>
                <w:szCs w:val="16"/>
              </w:rPr>
            </w:pPr>
            <w:r w:rsidRPr="00D208F7">
              <w:rPr>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Обнаруженные</w:t>
            </w:r>
            <w:r w:rsidRPr="00D208F7">
              <w:rPr>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Школьная, 3а,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19,8 м</w:t>
            </w:r>
            <w:r w:rsidRPr="00D208F7">
              <w:rPr>
                <w:sz w:val="16"/>
                <w:szCs w:val="16"/>
                <w:vertAlign w:val="superscript"/>
              </w:rPr>
              <w:t>2</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1976</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 проводился</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не эксплуатируется</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дальнейшая эксплуатация объекта не предусматривается. Необходимо проведение работы по выводу из эксплуатации и консервации объекта (на месте повышающей насосной станции предусмотреть строительство котельной).</w:t>
      </w:r>
    </w:p>
    <w:p w:rsidR="00D208F7" w:rsidRPr="00D208F7" w:rsidRDefault="00D208F7" w:rsidP="00D208F7">
      <w:pPr>
        <w:tabs>
          <w:tab w:val="center" w:pos="2552"/>
          <w:tab w:val="left" w:pos="3969"/>
        </w:tabs>
        <w:spacing w:before="360"/>
        <w:contextualSpacing/>
        <w:rPr>
          <w:sz w:val="24"/>
          <w:szCs w:val="24"/>
        </w:rPr>
      </w:pPr>
      <w:r w:rsidRPr="00D208F7">
        <w:rPr>
          <w:sz w:val="20"/>
          <w:szCs w:val="20"/>
        </w:rPr>
        <w:t>3. Повышающая насосная станция №2:</w:t>
      </w:r>
    </w:p>
    <w:tbl>
      <w:tblPr>
        <w:tblW w:w="0" w:type="auto"/>
        <w:tblInd w:w="28" w:type="dxa"/>
        <w:tblCellMar>
          <w:left w:w="28" w:type="dxa"/>
          <w:right w:w="28" w:type="dxa"/>
        </w:tblCellMar>
        <w:tblLook w:val="0000"/>
      </w:tblPr>
      <w:tblGrid>
        <w:gridCol w:w="209"/>
        <w:gridCol w:w="1685"/>
        <w:gridCol w:w="1233"/>
        <w:gridCol w:w="1381"/>
        <w:gridCol w:w="1698"/>
        <w:gridCol w:w="1635"/>
        <w:gridCol w:w="1768"/>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sz w:val="16"/>
                <w:szCs w:val="16"/>
              </w:rPr>
            </w:pPr>
            <w:r w:rsidRPr="00D208F7">
              <w:rPr>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Обнаруженные 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Комарова, 14,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10,6 м</w:t>
            </w:r>
            <w:r w:rsidRPr="00D208F7">
              <w:rPr>
                <w:sz w:val="16"/>
                <w:szCs w:val="16"/>
                <w:vertAlign w:val="superscript"/>
              </w:rPr>
              <w:t>2</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1976</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 проводился</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60%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объект в настоящее время не задействован в схеме теплоснабжения Необходима консервация объекта с последующим демонтажем.</w:t>
      </w:r>
    </w:p>
    <w:p w:rsidR="00D208F7" w:rsidRPr="00D208F7" w:rsidRDefault="00D208F7" w:rsidP="00D208F7">
      <w:pPr>
        <w:pBdr>
          <w:top w:val="single" w:sz="1" w:space="1" w:color="000000"/>
        </w:pBdr>
        <w:contextualSpacing/>
        <w:jc w:val="both"/>
        <w:rPr>
          <w:sz w:val="20"/>
          <w:szCs w:val="20"/>
        </w:rPr>
      </w:pPr>
      <w:r w:rsidRPr="00D208F7">
        <w:rPr>
          <w:sz w:val="20"/>
          <w:szCs w:val="20"/>
        </w:rPr>
        <w:t>4. Котельная №4:</w:t>
      </w:r>
    </w:p>
    <w:tbl>
      <w:tblPr>
        <w:tblW w:w="0" w:type="auto"/>
        <w:tblInd w:w="28" w:type="dxa"/>
        <w:tblCellMar>
          <w:left w:w="28" w:type="dxa"/>
          <w:right w:w="28" w:type="dxa"/>
        </w:tblCellMar>
        <w:tblLook w:val="0000"/>
      </w:tblPr>
      <w:tblGrid>
        <w:gridCol w:w="208"/>
        <w:gridCol w:w="1740"/>
        <w:gridCol w:w="1316"/>
        <w:gridCol w:w="1425"/>
        <w:gridCol w:w="1792"/>
        <w:gridCol w:w="1734"/>
        <w:gridCol w:w="1394"/>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sz w:val="16"/>
                <w:szCs w:val="16"/>
              </w:rPr>
            </w:pPr>
            <w:r w:rsidRPr="00D208F7">
              <w:rPr>
                <w:sz w:val="16"/>
                <w:szCs w:val="16"/>
              </w:rPr>
              <w:lastRenderedPageBreak/>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Обнаруженные</w:t>
            </w:r>
            <w:r w:rsidRPr="00D208F7">
              <w:rPr>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Гагарина, 14,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4,48 Гкал/час.</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1969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 проводился</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Более 90%</w:t>
            </w:r>
          </w:p>
        </w:tc>
      </w:tr>
    </w:tbl>
    <w:p w:rsidR="00D208F7" w:rsidRPr="00D208F7" w:rsidRDefault="00D208F7" w:rsidP="00D208F7">
      <w:pPr>
        <w:pBdr>
          <w:top w:val="single" w:sz="1" w:space="1" w:color="000000"/>
        </w:pBdr>
        <w:ind w:right="-1"/>
        <w:contextualSpacing/>
        <w:jc w:val="both"/>
        <w:rPr>
          <w:sz w:val="20"/>
          <w:szCs w:val="20"/>
        </w:rPr>
      </w:pPr>
      <w:r w:rsidRPr="00D208F7">
        <w:rPr>
          <w:b/>
          <w:sz w:val="20"/>
          <w:szCs w:val="20"/>
        </w:rPr>
        <w:t>Техническое описание: з</w:t>
      </w:r>
      <w:r w:rsidRPr="00D208F7">
        <w:rPr>
          <w:sz w:val="20"/>
          <w:szCs w:val="20"/>
        </w:rPr>
        <w:t xml:space="preserve">дание находится в аварийном состоянии. Имеются вертикальные (сквозные) трещины в несущих стенах здания. Стены здания имеют значительные разрушения в виде раскрашивание кирпича, в том числе в месте </w:t>
      </w:r>
      <w:proofErr w:type="spellStart"/>
      <w:r w:rsidRPr="00D208F7">
        <w:rPr>
          <w:sz w:val="20"/>
          <w:szCs w:val="20"/>
        </w:rPr>
        <w:t>операния</w:t>
      </w:r>
      <w:proofErr w:type="spellEnd"/>
      <w:r w:rsidRPr="00D208F7">
        <w:rPr>
          <w:sz w:val="20"/>
          <w:szCs w:val="20"/>
        </w:rPr>
        <w:t xml:space="preserve"> на них перекрытий.  Имеется угроза обрушения. Фундамент здания так же имеет трещины и разрушение в виде раскрашивания. Кровля здания – не герметична. Дымовая труба также в неудовлетворительном состоянии. Любые работы по капитальному ремонту котельной могут привести к обрушению здания. Оборудование котельной состоит из трех котлов КВ-1,74, вид топлива – дрова, мощность – 1,49 Гкал/час, каждого. Состояние котлов оценивается как – ветхое. Для циркуляции теплоносителя в системе теплоснабжения установлены сетевые насосы КМ 160-30 в количестве двух штук. Производительность сетевых насосов 160 м</w:t>
      </w:r>
      <w:r w:rsidRPr="00D208F7">
        <w:rPr>
          <w:sz w:val="20"/>
          <w:szCs w:val="20"/>
          <w:vertAlign w:val="superscript"/>
        </w:rPr>
        <w:t>3</w:t>
      </w:r>
      <w:r w:rsidRPr="00D208F7">
        <w:rPr>
          <w:sz w:val="20"/>
          <w:szCs w:val="20"/>
        </w:rPr>
        <w:t xml:space="preserve">/ч, напор 30 метров водяного столба. Тягодутьевое оборудование котельной: - дымосос ДН-8; - тягодутьевой вентилятор ВДН-2,5 – 2 шт.; Все оборудование котельной в изношенном состоянии. Установка химической очистки воды для подпитки тепловой сети на котельной не предусмотрена. Необходимо строительство новой блочно-модульной котельной. Возможно рассмотрение варианта по капитальному ремонту с заменой </w:t>
      </w:r>
      <w:bookmarkStart w:id="0" w:name="_GoBack"/>
      <w:bookmarkEnd w:id="0"/>
      <w:r w:rsidRPr="00D208F7">
        <w:rPr>
          <w:sz w:val="20"/>
          <w:szCs w:val="20"/>
        </w:rPr>
        <w:t xml:space="preserve"> котельного оборудования.</w:t>
      </w:r>
    </w:p>
    <w:p w:rsidR="00D208F7" w:rsidRPr="00D208F7" w:rsidRDefault="00D208F7" w:rsidP="00D208F7">
      <w:pPr>
        <w:pBdr>
          <w:top w:val="single" w:sz="1" w:space="1" w:color="000000"/>
        </w:pBdr>
        <w:ind w:right="-1"/>
        <w:contextualSpacing/>
        <w:jc w:val="both"/>
        <w:rPr>
          <w:sz w:val="20"/>
          <w:szCs w:val="20"/>
        </w:rPr>
      </w:pPr>
      <w:r w:rsidRPr="00D208F7">
        <w:rPr>
          <w:sz w:val="20"/>
          <w:szCs w:val="20"/>
        </w:rPr>
        <w:t>5. Сети теплоснабжения:</w:t>
      </w:r>
    </w:p>
    <w:tbl>
      <w:tblPr>
        <w:tblW w:w="0" w:type="auto"/>
        <w:tblInd w:w="28" w:type="dxa"/>
        <w:tblCellMar>
          <w:left w:w="28" w:type="dxa"/>
          <w:right w:w="28" w:type="dxa"/>
        </w:tblCellMar>
        <w:tblLook w:val="0000"/>
      </w:tblPr>
      <w:tblGrid>
        <w:gridCol w:w="208"/>
        <w:gridCol w:w="2156"/>
        <w:gridCol w:w="1618"/>
        <w:gridCol w:w="1298"/>
        <w:gridCol w:w="1520"/>
        <w:gridCol w:w="1448"/>
        <w:gridCol w:w="1361"/>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От котельной ДКВР №1, по ул. Космонавтов, 25,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Ф273, Ф219, Ф194,Ф159, Ф108, Ф89, Ф76, Ф52, Ф32</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lang w:val="en-US"/>
              </w:rPr>
              <w:t>5721</w:t>
            </w:r>
            <w:r w:rsidRPr="00D208F7">
              <w:rPr>
                <w:sz w:val="16"/>
                <w:szCs w:val="16"/>
              </w:rPr>
              <w:t xml:space="preserve">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1970-2010 годы.</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20% -  90%</w:t>
            </w:r>
          </w:p>
        </w:tc>
      </w:tr>
    </w:tbl>
    <w:p w:rsidR="00D208F7" w:rsidRPr="00D208F7" w:rsidRDefault="00D208F7" w:rsidP="00D208F7">
      <w:pPr>
        <w:pBdr>
          <w:top w:val="single" w:sz="1" w:space="1" w:color="000000"/>
        </w:pBdr>
        <w:ind w:right="-1"/>
        <w:jc w:val="both"/>
        <w:rPr>
          <w:sz w:val="20"/>
          <w:szCs w:val="20"/>
        </w:rPr>
      </w:pPr>
      <w:r w:rsidRPr="00D208F7">
        <w:rPr>
          <w:b/>
          <w:sz w:val="20"/>
          <w:szCs w:val="20"/>
        </w:rPr>
        <w:t xml:space="preserve">Техническое описание: </w:t>
      </w:r>
      <w:r w:rsidRPr="00D208F7">
        <w:rPr>
          <w:sz w:val="20"/>
          <w:szCs w:val="20"/>
        </w:rPr>
        <w:t>Тепловые сети, в основном, выполнены стальной трубой разных диаметров. Год постройки сетей от 1969. Список тепловых сетей, после проведения капитального ремонта с заменой приводится ниже.</w:t>
      </w:r>
    </w:p>
    <w:tbl>
      <w:tblPr>
        <w:tblStyle w:val="a7"/>
        <w:tblW w:w="0" w:type="auto"/>
        <w:tblInd w:w="108" w:type="dxa"/>
        <w:tblLook w:val="04A0"/>
      </w:tblPr>
      <w:tblGrid>
        <w:gridCol w:w="522"/>
        <w:gridCol w:w="3332"/>
        <w:gridCol w:w="1602"/>
        <w:gridCol w:w="1459"/>
        <w:gridCol w:w="1529"/>
        <w:gridCol w:w="1245"/>
      </w:tblGrid>
      <w:tr w:rsidR="00D208F7" w:rsidRPr="00D208F7" w:rsidTr="0041170F">
        <w:tc>
          <w:tcPr>
            <w:tcW w:w="548" w:type="dxa"/>
            <w:vAlign w:val="center"/>
          </w:tcPr>
          <w:p w:rsidR="00D208F7" w:rsidRPr="00D208F7" w:rsidRDefault="00D208F7" w:rsidP="0041170F">
            <w:pPr>
              <w:ind w:right="-1"/>
              <w:jc w:val="center"/>
              <w:rPr>
                <w:b/>
                <w:sz w:val="16"/>
                <w:szCs w:val="16"/>
              </w:rPr>
            </w:pPr>
            <w:r w:rsidRPr="00D208F7">
              <w:rPr>
                <w:b/>
                <w:sz w:val="16"/>
                <w:szCs w:val="16"/>
              </w:rPr>
              <w:t>№</w:t>
            </w:r>
          </w:p>
        </w:tc>
        <w:tc>
          <w:tcPr>
            <w:tcW w:w="3705" w:type="dxa"/>
            <w:vAlign w:val="center"/>
          </w:tcPr>
          <w:p w:rsidR="00D208F7" w:rsidRPr="00D208F7" w:rsidRDefault="00D208F7" w:rsidP="0041170F">
            <w:pPr>
              <w:ind w:right="-1"/>
              <w:jc w:val="center"/>
              <w:rPr>
                <w:b/>
                <w:sz w:val="16"/>
                <w:szCs w:val="16"/>
              </w:rPr>
            </w:pPr>
            <w:r w:rsidRPr="00D208F7">
              <w:rPr>
                <w:b/>
                <w:sz w:val="16"/>
                <w:szCs w:val="16"/>
              </w:rPr>
              <w:t>Участок тепловой сети</w:t>
            </w:r>
          </w:p>
        </w:tc>
        <w:tc>
          <w:tcPr>
            <w:tcW w:w="1701" w:type="dxa"/>
            <w:vAlign w:val="center"/>
          </w:tcPr>
          <w:p w:rsidR="00D208F7" w:rsidRPr="00D208F7" w:rsidRDefault="00D208F7" w:rsidP="0041170F">
            <w:pPr>
              <w:ind w:right="-1"/>
              <w:jc w:val="center"/>
              <w:rPr>
                <w:b/>
                <w:sz w:val="16"/>
                <w:szCs w:val="16"/>
              </w:rPr>
            </w:pPr>
            <w:r w:rsidRPr="00D208F7">
              <w:rPr>
                <w:b/>
                <w:sz w:val="16"/>
                <w:szCs w:val="16"/>
              </w:rPr>
              <w:t>Материал исполнения</w:t>
            </w:r>
          </w:p>
        </w:tc>
        <w:tc>
          <w:tcPr>
            <w:tcW w:w="1548" w:type="dxa"/>
            <w:vAlign w:val="center"/>
          </w:tcPr>
          <w:p w:rsidR="00D208F7" w:rsidRPr="00D208F7" w:rsidRDefault="00D208F7" w:rsidP="0041170F">
            <w:pPr>
              <w:ind w:right="-1"/>
              <w:jc w:val="center"/>
              <w:rPr>
                <w:b/>
                <w:sz w:val="16"/>
                <w:szCs w:val="16"/>
              </w:rPr>
            </w:pPr>
            <w:r w:rsidRPr="00D208F7">
              <w:rPr>
                <w:b/>
                <w:sz w:val="16"/>
                <w:szCs w:val="16"/>
              </w:rPr>
              <w:t>Год  постройки</w:t>
            </w:r>
          </w:p>
        </w:tc>
        <w:tc>
          <w:tcPr>
            <w:tcW w:w="1668" w:type="dxa"/>
            <w:vAlign w:val="center"/>
          </w:tcPr>
          <w:p w:rsidR="00D208F7" w:rsidRPr="00D208F7" w:rsidRDefault="00D208F7" w:rsidP="0041170F">
            <w:pPr>
              <w:ind w:right="-1"/>
              <w:jc w:val="center"/>
              <w:rPr>
                <w:b/>
                <w:sz w:val="16"/>
                <w:szCs w:val="16"/>
              </w:rPr>
            </w:pPr>
            <w:r w:rsidRPr="00D208F7">
              <w:rPr>
                <w:b/>
                <w:sz w:val="16"/>
                <w:szCs w:val="16"/>
              </w:rPr>
              <w:t>Длина участка (м).</w:t>
            </w:r>
          </w:p>
        </w:tc>
        <w:tc>
          <w:tcPr>
            <w:tcW w:w="1320" w:type="dxa"/>
          </w:tcPr>
          <w:p w:rsidR="00D208F7" w:rsidRPr="00D208F7" w:rsidRDefault="00D208F7" w:rsidP="0041170F">
            <w:pPr>
              <w:ind w:right="-1"/>
              <w:jc w:val="center"/>
              <w:rPr>
                <w:b/>
                <w:sz w:val="16"/>
                <w:szCs w:val="16"/>
              </w:rPr>
            </w:pPr>
            <w:r w:rsidRPr="00D208F7">
              <w:rPr>
                <w:b/>
                <w:sz w:val="16"/>
                <w:szCs w:val="16"/>
              </w:rPr>
              <w:t>Диаметр (мм).</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1</w:t>
            </w:r>
          </w:p>
        </w:tc>
        <w:tc>
          <w:tcPr>
            <w:tcW w:w="3705" w:type="dxa"/>
          </w:tcPr>
          <w:p w:rsidR="00D208F7" w:rsidRPr="00D208F7" w:rsidRDefault="00D208F7" w:rsidP="0041170F">
            <w:pPr>
              <w:ind w:right="-1"/>
              <w:jc w:val="both"/>
              <w:rPr>
                <w:sz w:val="16"/>
                <w:szCs w:val="16"/>
              </w:rPr>
            </w:pPr>
            <w:r w:rsidRPr="00D208F7">
              <w:rPr>
                <w:sz w:val="16"/>
                <w:szCs w:val="16"/>
              </w:rPr>
              <w:t>От котельной ДКВР№1 до УТ-185</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2004</w:t>
            </w:r>
          </w:p>
        </w:tc>
        <w:tc>
          <w:tcPr>
            <w:tcW w:w="1668" w:type="dxa"/>
            <w:vAlign w:val="center"/>
          </w:tcPr>
          <w:p w:rsidR="00D208F7" w:rsidRPr="00D208F7" w:rsidRDefault="00D208F7" w:rsidP="0041170F">
            <w:pPr>
              <w:ind w:right="-1"/>
              <w:jc w:val="center"/>
              <w:rPr>
                <w:sz w:val="16"/>
                <w:szCs w:val="16"/>
              </w:rPr>
            </w:pPr>
            <w:r w:rsidRPr="00D208F7">
              <w:rPr>
                <w:sz w:val="16"/>
                <w:szCs w:val="16"/>
              </w:rPr>
              <w:t>167,9</w:t>
            </w:r>
          </w:p>
        </w:tc>
        <w:tc>
          <w:tcPr>
            <w:tcW w:w="1320" w:type="dxa"/>
            <w:vAlign w:val="center"/>
          </w:tcPr>
          <w:p w:rsidR="00D208F7" w:rsidRPr="00D208F7" w:rsidRDefault="00D208F7" w:rsidP="0041170F">
            <w:pPr>
              <w:ind w:right="-1"/>
              <w:jc w:val="center"/>
              <w:rPr>
                <w:sz w:val="16"/>
                <w:szCs w:val="16"/>
              </w:rPr>
            </w:pPr>
            <w:r w:rsidRPr="00D208F7">
              <w:rPr>
                <w:sz w:val="16"/>
                <w:szCs w:val="16"/>
              </w:rPr>
              <w:t>219</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2</w:t>
            </w:r>
          </w:p>
        </w:tc>
        <w:tc>
          <w:tcPr>
            <w:tcW w:w="3705" w:type="dxa"/>
          </w:tcPr>
          <w:p w:rsidR="00D208F7" w:rsidRPr="00D208F7" w:rsidRDefault="00D208F7" w:rsidP="0041170F">
            <w:pPr>
              <w:ind w:right="-1"/>
              <w:jc w:val="both"/>
              <w:rPr>
                <w:sz w:val="16"/>
                <w:szCs w:val="16"/>
              </w:rPr>
            </w:pPr>
            <w:r w:rsidRPr="00D208F7">
              <w:rPr>
                <w:sz w:val="16"/>
                <w:szCs w:val="16"/>
              </w:rPr>
              <w:t>От УТ-132 до УТ-141</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2006</w:t>
            </w:r>
          </w:p>
        </w:tc>
        <w:tc>
          <w:tcPr>
            <w:tcW w:w="1668" w:type="dxa"/>
            <w:vAlign w:val="center"/>
          </w:tcPr>
          <w:p w:rsidR="00D208F7" w:rsidRPr="00D208F7" w:rsidRDefault="00D208F7" w:rsidP="0041170F">
            <w:pPr>
              <w:ind w:right="-1"/>
              <w:jc w:val="center"/>
              <w:rPr>
                <w:sz w:val="16"/>
                <w:szCs w:val="16"/>
              </w:rPr>
            </w:pPr>
            <w:r w:rsidRPr="00D208F7">
              <w:rPr>
                <w:sz w:val="16"/>
                <w:szCs w:val="16"/>
              </w:rPr>
              <w:t>138,5</w:t>
            </w:r>
          </w:p>
        </w:tc>
        <w:tc>
          <w:tcPr>
            <w:tcW w:w="1320" w:type="dxa"/>
            <w:vAlign w:val="center"/>
          </w:tcPr>
          <w:p w:rsidR="00D208F7" w:rsidRPr="00D208F7" w:rsidRDefault="00D208F7" w:rsidP="0041170F">
            <w:pPr>
              <w:ind w:right="-1"/>
              <w:jc w:val="center"/>
              <w:rPr>
                <w:sz w:val="16"/>
                <w:szCs w:val="16"/>
              </w:rPr>
            </w:pPr>
            <w:r w:rsidRPr="00D208F7">
              <w:rPr>
                <w:sz w:val="16"/>
                <w:szCs w:val="16"/>
              </w:rPr>
              <w:t>200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3</w:t>
            </w:r>
          </w:p>
        </w:tc>
        <w:tc>
          <w:tcPr>
            <w:tcW w:w="3705" w:type="dxa"/>
          </w:tcPr>
          <w:p w:rsidR="00D208F7" w:rsidRPr="00D208F7" w:rsidRDefault="00D208F7" w:rsidP="0041170F">
            <w:pPr>
              <w:ind w:right="-1"/>
              <w:jc w:val="both"/>
              <w:rPr>
                <w:sz w:val="16"/>
                <w:szCs w:val="16"/>
              </w:rPr>
            </w:pPr>
            <w:r w:rsidRPr="00D208F7">
              <w:rPr>
                <w:sz w:val="16"/>
                <w:szCs w:val="16"/>
              </w:rPr>
              <w:t>От УТ-141 до школы</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2006</w:t>
            </w:r>
          </w:p>
        </w:tc>
        <w:tc>
          <w:tcPr>
            <w:tcW w:w="1668" w:type="dxa"/>
            <w:vAlign w:val="center"/>
          </w:tcPr>
          <w:p w:rsidR="00D208F7" w:rsidRPr="00D208F7" w:rsidRDefault="00D208F7" w:rsidP="0041170F">
            <w:pPr>
              <w:ind w:right="-1"/>
              <w:jc w:val="center"/>
              <w:rPr>
                <w:sz w:val="16"/>
                <w:szCs w:val="16"/>
              </w:rPr>
            </w:pPr>
            <w:r w:rsidRPr="00D208F7">
              <w:rPr>
                <w:sz w:val="16"/>
                <w:szCs w:val="16"/>
              </w:rPr>
              <w:t>44,0</w:t>
            </w:r>
          </w:p>
        </w:tc>
        <w:tc>
          <w:tcPr>
            <w:tcW w:w="1320" w:type="dxa"/>
            <w:vAlign w:val="center"/>
          </w:tcPr>
          <w:p w:rsidR="00D208F7" w:rsidRPr="00D208F7" w:rsidRDefault="00D208F7" w:rsidP="0041170F">
            <w:pPr>
              <w:ind w:right="-1"/>
              <w:jc w:val="center"/>
              <w:rPr>
                <w:sz w:val="16"/>
                <w:szCs w:val="16"/>
              </w:rPr>
            </w:pPr>
            <w:r w:rsidRPr="00D208F7">
              <w:rPr>
                <w:sz w:val="16"/>
                <w:szCs w:val="16"/>
              </w:rPr>
              <w:t>150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4</w:t>
            </w:r>
          </w:p>
        </w:tc>
        <w:tc>
          <w:tcPr>
            <w:tcW w:w="3705" w:type="dxa"/>
          </w:tcPr>
          <w:p w:rsidR="00D208F7" w:rsidRPr="00D208F7" w:rsidRDefault="00D208F7" w:rsidP="0041170F">
            <w:pPr>
              <w:ind w:right="-1"/>
              <w:jc w:val="both"/>
              <w:rPr>
                <w:sz w:val="16"/>
                <w:szCs w:val="16"/>
              </w:rPr>
            </w:pPr>
            <w:r w:rsidRPr="00D208F7">
              <w:rPr>
                <w:sz w:val="16"/>
                <w:szCs w:val="16"/>
              </w:rPr>
              <w:t>От УТ-108 до УТ-112, 113,114,115,116.</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2012</w:t>
            </w:r>
          </w:p>
        </w:tc>
        <w:tc>
          <w:tcPr>
            <w:tcW w:w="1668" w:type="dxa"/>
            <w:vAlign w:val="center"/>
          </w:tcPr>
          <w:p w:rsidR="00D208F7" w:rsidRPr="00D208F7" w:rsidRDefault="00D208F7" w:rsidP="0041170F">
            <w:pPr>
              <w:ind w:right="-1"/>
              <w:jc w:val="center"/>
              <w:rPr>
                <w:sz w:val="16"/>
                <w:szCs w:val="16"/>
              </w:rPr>
            </w:pPr>
            <w:r w:rsidRPr="00D208F7">
              <w:rPr>
                <w:sz w:val="16"/>
                <w:szCs w:val="16"/>
              </w:rPr>
              <w:t>296</w:t>
            </w:r>
          </w:p>
        </w:tc>
        <w:tc>
          <w:tcPr>
            <w:tcW w:w="1320" w:type="dxa"/>
            <w:vAlign w:val="center"/>
          </w:tcPr>
          <w:p w:rsidR="00D208F7" w:rsidRPr="00D208F7" w:rsidRDefault="00D208F7" w:rsidP="0041170F">
            <w:pPr>
              <w:ind w:right="-1"/>
              <w:jc w:val="center"/>
              <w:rPr>
                <w:sz w:val="16"/>
                <w:szCs w:val="16"/>
              </w:rPr>
            </w:pPr>
            <w:r w:rsidRPr="00D208F7">
              <w:rPr>
                <w:sz w:val="16"/>
                <w:szCs w:val="16"/>
              </w:rPr>
              <w:t>80</w:t>
            </w:r>
          </w:p>
          <w:p w:rsidR="00D208F7" w:rsidRPr="00D208F7" w:rsidRDefault="00D208F7" w:rsidP="0041170F">
            <w:pPr>
              <w:ind w:right="-1"/>
              <w:jc w:val="center"/>
              <w:rPr>
                <w:sz w:val="16"/>
                <w:szCs w:val="16"/>
              </w:rPr>
            </w:pPr>
            <w:r w:rsidRPr="00D208F7">
              <w:rPr>
                <w:sz w:val="16"/>
                <w:szCs w:val="16"/>
              </w:rPr>
              <w:t>50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5</w:t>
            </w:r>
          </w:p>
        </w:tc>
        <w:tc>
          <w:tcPr>
            <w:tcW w:w="3705" w:type="dxa"/>
          </w:tcPr>
          <w:p w:rsidR="00D208F7" w:rsidRPr="00D208F7" w:rsidRDefault="00D208F7" w:rsidP="0041170F">
            <w:pPr>
              <w:ind w:right="-1"/>
              <w:jc w:val="both"/>
              <w:rPr>
                <w:sz w:val="16"/>
                <w:szCs w:val="16"/>
              </w:rPr>
            </w:pPr>
            <w:r w:rsidRPr="00D208F7">
              <w:rPr>
                <w:sz w:val="16"/>
                <w:szCs w:val="16"/>
              </w:rPr>
              <w:t>От УТ-146 до здания больницы</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2009</w:t>
            </w:r>
          </w:p>
        </w:tc>
        <w:tc>
          <w:tcPr>
            <w:tcW w:w="1668" w:type="dxa"/>
            <w:vAlign w:val="center"/>
          </w:tcPr>
          <w:p w:rsidR="00D208F7" w:rsidRPr="00D208F7" w:rsidRDefault="00D208F7" w:rsidP="0041170F">
            <w:pPr>
              <w:ind w:right="-1"/>
              <w:jc w:val="center"/>
              <w:rPr>
                <w:sz w:val="16"/>
                <w:szCs w:val="16"/>
              </w:rPr>
            </w:pPr>
            <w:r w:rsidRPr="00D208F7">
              <w:rPr>
                <w:sz w:val="16"/>
                <w:szCs w:val="16"/>
              </w:rPr>
              <w:t>207,2</w:t>
            </w:r>
          </w:p>
        </w:tc>
        <w:tc>
          <w:tcPr>
            <w:tcW w:w="1320" w:type="dxa"/>
            <w:vAlign w:val="center"/>
          </w:tcPr>
          <w:p w:rsidR="00D208F7" w:rsidRPr="00D208F7" w:rsidRDefault="00D208F7" w:rsidP="0041170F">
            <w:pPr>
              <w:ind w:right="-1"/>
              <w:jc w:val="center"/>
              <w:rPr>
                <w:sz w:val="16"/>
                <w:szCs w:val="16"/>
              </w:rPr>
            </w:pPr>
            <w:r w:rsidRPr="00D208F7">
              <w:rPr>
                <w:sz w:val="16"/>
                <w:szCs w:val="16"/>
              </w:rPr>
              <w:t>80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6</w:t>
            </w:r>
          </w:p>
        </w:tc>
        <w:tc>
          <w:tcPr>
            <w:tcW w:w="3705" w:type="dxa"/>
          </w:tcPr>
          <w:p w:rsidR="00D208F7" w:rsidRPr="00D208F7" w:rsidRDefault="00D208F7" w:rsidP="0041170F">
            <w:pPr>
              <w:ind w:right="-1"/>
              <w:jc w:val="both"/>
              <w:rPr>
                <w:sz w:val="16"/>
                <w:szCs w:val="16"/>
              </w:rPr>
            </w:pPr>
            <w:r w:rsidRPr="00D208F7">
              <w:rPr>
                <w:sz w:val="16"/>
                <w:szCs w:val="16"/>
              </w:rPr>
              <w:t>От «Узел А» до жилого дома №1 по ул. Космонавтов</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2006</w:t>
            </w:r>
          </w:p>
        </w:tc>
        <w:tc>
          <w:tcPr>
            <w:tcW w:w="1668" w:type="dxa"/>
            <w:vAlign w:val="center"/>
          </w:tcPr>
          <w:p w:rsidR="00D208F7" w:rsidRPr="00D208F7" w:rsidRDefault="00D208F7" w:rsidP="0041170F">
            <w:pPr>
              <w:ind w:right="-1"/>
              <w:jc w:val="center"/>
              <w:rPr>
                <w:sz w:val="16"/>
                <w:szCs w:val="16"/>
              </w:rPr>
            </w:pPr>
            <w:r w:rsidRPr="00D208F7">
              <w:rPr>
                <w:sz w:val="16"/>
                <w:szCs w:val="16"/>
              </w:rPr>
              <w:t>197,5</w:t>
            </w:r>
          </w:p>
        </w:tc>
        <w:tc>
          <w:tcPr>
            <w:tcW w:w="1320" w:type="dxa"/>
            <w:vAlign w:val="center"/>
          </w:tcPr>
          <w:p w:rsidR="00D208F7" w:rsidRPr="00D208F7" w:rsidRDefault="00D208F7" w:rsidP="0041170F">
            <w:pPr>
              <w:ind w:right="-1"/>
              <w:jc w:val="center"/>
              <w:rPr>
                <w:sz w:val="16"/>
                <w:szCs w:val="16"/>
              </w:rPr>
            </w:pPr>
            <w:r w:rsidRPr="00D208F7">
              <w:rPr>
                <w:sz w:val="16"/>
                <w:szCs w:val="16"/>
              </w:rPr>
              <w:t>70</w:t>
            </w:r>
          </w:p>
          <w:p w:rsidR="00D208F7" w:rsidRPr="00D208F7" w:rsidRDefault="00D208F7" w:rsidP="0041170F">
            <w:pPr>
              <w:ind w:right="-1"/>
              <w:jc w:val="center"/>
              <w:rPr>
                <w:sz w:val="16"/>
                <w:szCs w:val="16"/>
              </w:rPr>
            </w:pPr>
            <w:r w:rsidRPr="00D208F7">
              <w:rPr>
                <w:sz w:val="16"/>
                <w:szCs w:val="16"/>
              </w:rPr>
              <w:t>50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7</w:t>
            </w:r>
          </w:p>
        </w:tc>
        <w:tc>
          <w:tcPr>
            <w:tcW w:w="3705" w:type="dxa"/>
          </w:tcPr>
          <w:p w:rsidR="00D208F7" w:rsidRPr="00D208F7" w:rsidRDefault="00D208F7" w:rsidP="0041170F">
            <w:pPr>
              <w:ind w:right="-1"/>
              <w:jc w:val="both"/>
              <w:rPr>
                <w:sz w:val="16"/>
                <w:szCs w:val="16"/>
              </w:rPr>
            </w:pPr>
            <w:r w:rsidRPr="00D208F7">
              <w:rPr>
                <w:sz w:val="16"/>
                <w:szCs w:val="16"/>
              </w:rPr>
              <w:t>От УТ-88 до УТ-89</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2015</w:t>
            </w:r>
          </w:p>
        </w:tc>
        <w:tc>
          <w:tcPr>
            <w:tcW w:w="1668" w:type="dxa"/>
            <w:vAlign w:val="center"/>
          </w:tcPr>
          <w:p w:rsidR="00D208F7" w:rsidRPr="00D208F7" w:rsidRDefault="00D208F7" w:rsidP="0041170F">
            <w:pPr>
              <w:ind w:right="-1"/>
              <w:jc w:val="center"/>
              <w:rPr>
                <w:sz w:val="16"/>
                <w:szCs w:val="16"/>
              </w:rPr>
            </w:pPr>
            <w:r w:rsidRPr="00D208F7">
              <w:rPr>
                <w:sz w:val="16"/>
                <w:szCs w:val="16"/>
              </w:rPr>
              <w:t>15,0</w:t>
            </w:r>
          </w:p>
        </w:tc>
        <w:tc>
          <w:tcPr>
            <w:tcW w:w="1320" w:type="dxa"/>
            <w:vAlign w:val="center"/>
          </w:tcPr>
          <w:p w:rsidR="00D208F7" w:rsidRPr="00D208F7" w:rsidRDefault="00D208F7" w:rsidP="0041170F">
            <w:pPr>
              <w:ind w:right="-1"/>
              <w:jc w:val="center"/>
              <w:rPr>
                <w:sz w:val="16"/>
                <w:szCs w:val="16"/>
              </w:rPr>
            </w:pPr>
            <w:r w:rsidRPr="00D208F7">
              <w:rPr>
                <w:sz w:val="16"/>
                <w:szCs w:val="16"/>
              </w:rPr>
              <w:t>89</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8</w:t>
            </w:r>
          </w:p>
        </w:tc>
        <w:tc>
          <w:tcPr>
            <w:tcW w:w="3705" w:type="dxa"/>
          </w:tcPr>
          <w:p w:rsidR="00D208F7" w:rsidRPr="00D208F7" w:rsidRDefault="00D208F7" w:rsidP="0041170F">
            <w:pPr>
              <w:ind w:right="-1"/>
              <w:jc w:val="both"/>
              <w:rPr>
                <w:sz w:val="16"/>
                <w:szCs w:val="16"/>
              </w:rPr>
            </w:pPr>
            <w:r w:rsidRPr="00D208F7">
              <w:rPr>
                <w:sz w:val="16"/>
                <w:szCs w:val="16"/>
              </w:rPr>
              <w:t>От УТ-121 до пожарного депо</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2014</w:t>
            </w:r>
          </w:p>
        </w:tc>
        <w:tc>
          <w:tcPr>
            <w:tcW w:w="1668" w:type="dxa"/>
            <w:vAlign w:val="center"/>
          </w:tcPr>
          <w:p w:rsidR="00D208F7" w:rsidRPr="00D208F7" w:rsidRDefault="00D208F7" w:rsidP="0041170F">
            <w:pPr>
              <w:ind w:right="-1"/>
              <w:jc w:val="center"/>
              <w:rPr>
                <w:sz w:val="16"/>
                <w:szCs w:val="16"/>
              </w:rPr>
            </w:pPr>
            <w:r w:rsidRPr="00D208F7">
              <w:rPr>
                <w:sz w:val="16"/>
                <w:szCs w:val="16"/>
              </w:rPr>
              <w:t>223,7</w:t>
            </w:r>
          </w:p>
        </w:tc>
        <w:tc>
          <w:tcPr>
            <w:tcW w:w="1320" w:type="dxa"/>
            <w:vAlign w:val="center"/>
          </w:tcPr>
          <w:p w:rsidR="00D208F7" w:rsidRPr="00D208F7" w:rsidRDefault="00D208F7" w:rsidP="0041170F">
            <w:pPr>
              <w:ind w:right="-1"/>
              <w:jc w:val="center"/>
              <w:rPr>
                <w:sz w:val="16"/>
                <w:szCs w:val="16"/>
              </w:rPr>
            </w:pPr>
            <w:r w:rsidRPr="00D208F7">
              <w:rPr>
                <w:sz w:val="16"/>
                <w:szCs w:val="16"/>
              </w:rPr>
              <w:t>50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9</w:t>
            </w:r>
          </w:p>
        </w:tc>
        <w:tc>
          <w:tcPr>
            <w:tcW w:w="3705" w:type="dxa"/>
          </w:tcPr>
          <w:p w:rsidR="00D208F7" w:rsidRPr="00D208F7" w:rsidRDefault="00D208F7" w:rsidP="0041170F">
            <w:pPr>
              <w:ind w:right="-1"/>
              <w:jc w:val="both"/>
              <w:rPr>
                <w:sz w:val="16"/>
                <w:szCs w:val="16"/>
              </w:rPr>
            </w:pPr>
            <w:r w:rsidRPr="00D208F7">
              <w:rPr>
                <w:sz w:val="16"/>
                <w:szCs w:val="16"/>
              </w:rPr>
              <w:t>От УТ-102 до «Узел А»</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2005</w:t>
            </w:r>
          </w:p>
        </w:tc>
        <w:tc>
          <w:tcPr>
            <w:tcW w:w="1668" w:type="dxa"/>
            <w:vAlign w:val="center"/>
          </w:tcPr>
          <w:p w:rsidR="00D208F7" w:rsidRPr="00D208F7" w:rsidRDefault="00D208F7" w:rsidP="0041170F">
            <w:pPr>
              <w:ind w:right="-1"/>
              <w:jc w:val="center"/>
              <w:rPr>
                <w:sz w:val="16"/>
                <w:szCs w:val="16"/>
              </w:rPr>
            </w:pPr>
            <w:r w:rsidRPr="00D208F7">
              <w:rPr>
                <w:sz w:val="16"/>
                <w:szCs w:val="16"/>
              </w:rPr>
              <w:t>215,0</w:t>
            </w:r>
          </w:p>
        </w:tc>
        <w:tc>
          <w:tcPr>
            <w:tcW w:w="1320" w:type="dxa"/>
            <w:vAlign w:val="center"/>
          </w:tcPr>
          <w:p w:rsidR="00D208F7" w:rsidRPr="00D208F7" w:rsidRDefault="00D208F7" w:rsidP="0041170F">
            <w:pPr>
              <w:ind w:right="-1"/>
              <w:jc w:val="center"/>
              <w:rPr>
                <w:sz w:val="16"/>
                <w:szCs w:val="16"/>
              </w:rPr>
            </w:pPr>
            <w:r w:rsidRPr="00D208F7">
              <w:rPr>
                <w:sz w:val="16"/>
                <w:szCs w:val="16"/>
              </w:rPr>
              <w:t>200</w:t>
            </w:r>
          </w:p>
        </w:tc>
      </w:tr>
    </w:tbl>
    <w:p w:rsidR="00D208F7" w:rsidRPr="00D208F7" w:rsidRDefault="00D208F7" w:rsidP="00D208F7">
      <w:pPr>
        <w:pBdr>
          <w:top w:val="single" w:sz="1" w:space="1" w:color="000000"/>
        </w:pBdr>
        <w:ind w:right="-1"/>
        <w:jc w:val="both"/>
        <w:rPr>
          <w:sz w:val="20"/>
          <w:szCs w:val="20"/>
        </w:rPr>
      </w:pPr>
      <w:r w:rsidRPr="00D208F7">
        <w:rPr>
          <w:sz w:val="20"/>
          <w:szCs w:val="20"/>
        </w:rPr>
        <w:t>Итого: 1505 метров тепловых сетей в нормальном техническом состоянии, что составляет – 26,3%. 4216 метров сетей в изношенном состоянии. Необходимо проведение капитального ремонта 4216 метров с заменой тепловых сетей, что составляет 73,7%.</w:t>
      </w:r>
    </w:p>
    <w:p w:rsidR="00D208F7" w:rsidRPr="00D208F7" w:rsidRDefault="00D208F7" w:rsidP="00D208F7">
      <w:pPr>
        <w:pBdr>
          <w:top w:val="single" w:sz="1" w:space="1" w:color="000000"/>
        </w:pBdr>
        <w:ind w:right="-1"/>
        <w:contextualSpacing/>
        <w:jc w:val="both"/>
        <w:rPr>
          <w:sz w:val="20"/>
          <w:szCs w:val="20"/>
        </w:rPr>
      </w:pPr>
      <w:r w:rsidRPr="00D208F7">
        <w:rPr>
          <w:sz w:val="20"/>
          <w:szCs w:val="20"/>
        </w:rPr>
        <w:t>6. Сети теплоснабжения от котельной №4:</w:t>
      </w:r>
    </w:p>
    <w:tbl>
      <w:tblPr>
        <w:tblW w:w="0" w:type="auto"/>
        <w:tblInd w:w="28" w:type="dxa"/>
        <w:tblCellMar>
          <w:left w:w="28" w:type="dxa"/>
          <w:right w:w="28" w:type="dxa"/>
        </w:tblCellMar>
        <w:tblLook w:val="0000"/>
      </w:tblPr>
      <w:tblGrid>
        <w:gridCol w:w="208"/>
        <w:gridCol w:w="2150"/>
        <w:gridCol w:w="1202"/>
        <w:gridCol w:w="1365"/>
        <w:gridCol w:w="1663"/>
        <w:gridCol w:w="1598"/>
        <w:gridCol w:w="1423"/>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От котельной №4 по ул. Гагарина, 14, </w:t>
            </w:r>
            <w:proofErr w:type="spellStart"/>
            <w:r w:rsidRPr="00D208F7">
              <w:rPr>
                <w:sz w:val="16"/>
                <w:szCs w:val="16"/>
              </w:rPr>
              <w:t>пгт.Куминский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4327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1970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rPr>
                <w:rFonts w:ascii="Times New Roman" w:hAnsi="Times New Roman" w:cs="Times New Roman"/>
                <w:sz w:val="16"/>
                <w:szCs w:val="16"/>
              </w:rPr>
            </w:pPr>
            <w:r w:rsidRPr="00D208F7">
              <w:rPr>
                <w:rFonts w:ascii="Times New Roman" w:hAnsi="Times New Roman" w:cs="Times New Roman"/>
                <w:sz w:val="16"/>
                <w:szCs w:val="16"/>
              </w:rPr>
              <w:t xml:space="preserve">                 50%</w:t>
            </w:r>
          </w:p>
        </w:tc>
      </w:tr>
    </w:tbl>
    <w:p w:rsidR="00D208F7" w:rsidRPr="00D208F7" w:rsidRDefault="00D208F7" w:rsidP="00D208F7">
      <w:pPr>
        <w:pBdr>
          <w:top w:val="single" w:sz="1" w:space="1" w:color="000000"/>
        </w:pBdr>
        <w:ind w:right="-1"/>
        <w:jc w:val="both"/>
        <w:rPr>
          <w:sz w:val="20"/>
          <w:szCs w:val="20"/>
        </w:rPr>
      </w:pPr>
      <w:r w:rsidRPr="00D208F7">
        <w:rPr>
          <w:b/>
          <w:sz w:val="20"/>
          <w:szCs w:val="20"/>
        </w:rPr>
        <w:t xml:space="preserve">Техническое описание: </w:t>
      </w:r>
      <w:r w:rsidRPr="00D208F7">
        <w:rPr>
          <w:sz w:val="20"/>
          <w:szCs w:val="20"/>
        </w:rPr>
        <w:t>Тепловые сети, в основном, выполнены стальной трубой разных диаметров. Год постройки сетей от 1970. Список тепловых сетей, после проведения капитального ремонта с заменой приводится ниже.</w:t>
      </w:r>
    </w:p>
    <w:tbl>
      <w:tblPr>
        <w:tblStyle w:val="a7"/>
        <w:tblW w:w="0" w:type="auto"/>
        <w:tblInd w:w="108" w:type="dxa"/>
        <w:tblLook w:val="04A0"/>
      </w:tblPr>
      <w:tblGrid>
        <w:gridCol w:w="523"/>
        <w:gridCol w:w="3299"/>
        <w:gridCol w:w="1610"/>
        <w:gridCol w:w="1466"/>
        <w:gridCol w:w="1540"/>
        <w:gridCol w:w="1251"/>
      </w:tblGrid>
      <w:tr w:rsidR="00D208F7" w:rsidRPr="00D208F7" w:rsidTr="0041170F">
        <w:tc>
          <w:tcPr>
            <w:tcW w:w="548" w:type="dxa"/>
            <w:vAlign w:val="center"/>
          </w:tcPr>
          <w:p w:rsidR="00D208F7" w:rsidRPr="00D208F7" w:rsidRDefault="00D208F7" w:rsidP="0041170F">
            <w:pPr>
              <w:ind w:right="-1"/>
              <w:jc w:val="center"/>
              <w:rPr>
                <w:b/>
                <w:sz w:val="16"/>
                <w:szCs w:val="16"/>
              </w:rPr>
            </w:pPr>
            <w:r w:rsidRPr="00D208F7">
              <w:rPr>
                <w:b/>
                <w:sz w:val="16"/>
                <w:szCs w:val="16"/>
              </w:rPr>
              <w:t>№</w:t>
            </w:r>
          </w:p>
        </w:tc>
        <w:tc>
          <w:tcPr>
            <w:tcW w:w="3705" w:type="dxa"/>
            <w:vAlign w:val="center"/>
          </w:tcPr>
          <w:p w:rsidR="00D208F7" w:rsidRPr="00D208F7" w:rsidRDefault="00D208F7" w:rsidP="0041170F">
            <w:pPr>
              <w:ind w:right="-1"/>
              <w:jc w:val="center"/>
              <w:rPr>
                <w:b/>
                <w:sz w:val="16"/>
                <w:szCs w:val="16"/>
              </w:rPr>
            </w:pPr>
            <w:r w:rsidRPr="00D208F7">
              <w:rPr>
                <w:b/>
                <w:sz w:val="16"/>
                <w:szCs w:val="16"/>
              </w:rPr>
              <w:t>Участок тепловой сети</w:t>
            </w:r>
          </w:p>
        </w:tc>
        <w:tc>
          <w:tcPr>
            <w:tcW w:w="1701" w:type="dxa"/>
            <w:vAlign w:val="center"/>
          </w:tcPr>
          <w:p w:rsidR="00D208F7" w:rsidRPr="00D208F7" w:rsidRDefault="00D208F7" w:rsidP="0041170F">
            <w:pPr>
              <w:ind w:right="-1"/>
              <w:jc w:val="center"/>
              <w:rPr>
                <w:b/>
                <w:sz w:val="16"/>
                <w:szCs w:val="16"/>
              </w:rPr>
            </w:pPr>
            <w:r w:rsidRPr="00D208F7">
              <w:rPr>
                <w:b/>
                <w:sz w:val="16"/>
                <w:szCs w:val="16"/>
              </w:rPr>
              <w:t>Материал исполнения</w:t>
            </w:r>
          </w:p>
        </w:tc>
        <w:tc>
          <w:tcPr>
            <w:tcW w:w="1548" w:type="dxa"/>
            <w:vAlign w:val="center"/>
          </w:tcPr>
          <w:p w:rsidR="00D208F7" w:rsidRPr="00D208F7" w:rsidRDefault="00D208F7" w:rsidP="0041170F">
            <w:pPr>
              <w:ind w:right="-1"/>
              <w:jc w:val="center"/>
              <w:rPr>
                <w:b/>
                <w:sz w:val="16"/>
                <w:szCs w:val="16"/>
              </w:rPr>
            </w:pPr>
            <w:r w:rsidRPr="00D208F7">
              <w:rPr>
                <w:b/>
                <w:sz w:val="16"/>
                <w:szCs w:val="16"/>
              </w:rPr>
              <w:t>Год  постройки</w:t>
            </w:r>
          </w:p>
        </w:tc>
        <w:tc>
          <w:tcPr>
            <w:tcW w:w="1668" w:type="dxa"/>
            <w:vAlign w:val="center"/>
          </w:tcPr>
          <w:p w:rsidR="00D208F7" w:rsidRPr="00D208F7" w:rsidRDefault="00D208F7" w:rsidP="0041170F">
            <w:pPr>
              <w:ind w:right="-1"/>
              <w:jc w:val="center"/>
              <w:rPr>
                <w:b/>
                <w:sz w:val="16"/>
                <w:szCs w:val="16"/>
              </w:rPr>
            </w:pPr>
            <w:r w:rsidRPr="00D208F7">
              <w:rPr>
                <w:b/>
                <w:sz w:val="16"/>
                <w:szCs w:val="16"/>
              </w:rPr>
              <w:t>Длина участка (м).</w:t>
            </w:r>
          </w:p>
        </w:tc>
        <w:tc>
          <w:tcPr>
            <w:tcW w:w="1320" w:type="dxa"/>
          </w:tcPr>
          <w:p w:rsidR="00D208F7" w:rsidRPr="00D208F7" w:rsidRDefault="00D208F7" w:rsidP="0041170F">
            <w:pPr>
              <w:ind w:right="-1"/>
              <w:jc w:val="center"/>
              <w:rPr>
                <w:b/>
                <w:sz w:val="16"/>
                <w:szCs w:val="16"/>
              </w:rPr>
            </w:pPr>
            <w:r w:rsidRPr="00D208F7">
              <w:rPr>
                <w:b/>
                <w:sz w:val="16"/>
                <w:szCs w:val="16"/>
              </w:rPr>
              <w:t>Диаметр (мм).</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1</w:t>
            </w:r>
          </w:p>
        </w:tc>
        <w:tc>
          <w:tcPr>
            <w:tcW w:w="3705" w:type="dxa"/>
          </w:tcPr>
          <w:p w:rsidR="00D208F7" w:rsidRPr="00D208F7" w:rsidRDefault="00D208F7" w:rsidP="0041170F">
            <w:pPr>
              <w:ind w:right="-1"/>
              <w:jc w:val="both"/>
              <w:rPr>
                <w:sz w:val="16"/>
                <w:szCs w:val="16"/>
              </w:rPr>
            </w:pPr>
            <w:r w:rsidRPr="00D208F7">
              <w:rPr>
                <w:sz w:val="16"/>
                <w:szCs w:val="16"/>
              </w:rPr>
              <w:t>От УТ-4 до котельной №3</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2009</w:t>
            </w:r>
          </w:p>
        </w:tc>
        <w:tc>
          <w:tcPr>
            <w:tcW w:w="1668" w:type="dxa"/>
            <w:vAlign w:val="center"/>
          </w:tcPr>
          <w:p w:rsidR="00D208F7" w:rsidRPr="00D208F7" w:rsidRDefault="00D208F7" w:rsidP="0041170F">
            <w:pPr>
              <w:ind w:right="-1"/>
              <w:jc w:val="center"/>
              <w:rPr>
                <w:sz w:val="16"/>
                <w:szCs w:val="16"/>
              </w:rPr>
            </w:pPr>
            <w:r w:rsidRPr="00D208F7">
              <w:rPr>
                <w:sz w:val="16"/>
                <w:szCs w:val="16"/>
              </w:rPr>
              <w:t>381,1</w:t>
            </w:r>
          </w:p>
        </w:tc>
        <w:tc>
          <w:tcPr>
            <w:tcW w:w="1320" w:type="dxa"/>
            <w:vAlign w:val="center"/>
          </w:tcPr>
          <w:p w:rsidR="00D208F7" w:rsidRPr="00D208F7" w:rsidRDefault="00D208F7" w:rsidP="0041170F">
            <w:pPr>
              <w:ind w:right="-1"/>
              <w:jc w:val="center"/>
              <w:rPr>
                <w:sz w:val="16"/>
                <w:szCs w:val="16"/>
              </w:rPr>
            </w:pPr>
            <w:r w:rsidRPr="00D208F7">
              <w:rPr>
                <w:sz w:val="16"/>
                <w:szCs w:val="16"/>
              </w:rPr>
              <w:t>159</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2</w:t>
            </w:r>
          </w:p>
        </w:tc>
        <w:tc>
          <w:tcPr>
            <w:tcW w:w="3705" w:type="dxa"/>
          </w:tcPr>
          <w:p w:rsidR="00D208F7" w:rsidRPr="00D208F7" w:rsidRDefault="00D208F7" w:rsidP="0041170F">
            <w:pPr>
              <w:ind w:right="-1"/>
              <w:jc w:val="both"/>
              <w:rPr>
                <w:sz w:val="16"/>
                <w:szCs w:val="16"/>
              </w:rPr>
            </w:pPr>
            <w:r w:rsidRPr="00D208F7">
              <w:rPr>
                <w:sz w:val="16"/>
                <w:szCs w:val="16"/>
              </w:rPr>
              <w:t>От котельной №3 до УТ-67</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2012</w:t>
            </w:r>
          </w:p>
        </w:tc>
        <w:tc>
          <w:tcPr>
            <w:tcW w:w="1668" w:type="dxa"/>
            <w:vAlign w:val="center"/>
          </w:tcPr>
          <w:p w:rsidR="00D208F7" w:rsidRPr="00D208F7" w:rsidRDefault="00D208F7" w:rsidP="0041170F">
            <w:pPr>
              <w:ind w:right="-1"/>
              <w:jc w:val="center"/>
              <w:rPr>
                <w:sz w:val="16"/>
                <w:szCs w:val="16"/>
              </w:rPr>
            </w:pPr>
            <w:r w:rsidRPr="00D208F7">
              <w:rPr>
                <w:sz w:val="16"/>
                <w:szCs w:val="16"/>
              </w:rPr>
              <w:t>354,2</w:t>
            </w:r>
          </w:p>
        </w:tc>
        <w:tc>
          <w:tcPr>
            <w:tcW w:w="1320" w:type="dxa"/>
            <w:vAlign w:val="center"/>
          </w:tcPr>
          <w:p w:rsidR="00D208F7" w:rsidRPr="00D208F7" w:rsidRDefault="00D208F7" w:rsidP="0041170F">
            <w:pPr>
              <w:ind w:right="-1"/>
              <w:jc w:val="center"/>
              <w:rPr>
                <w:sz w:val="16"/>
                <w:szCs w:val="16"/>
              </w:rPr>
            </w:pPr>
            <w:r w:rsidRPr="00D208F7">
              <w:rPr>
                <w:sz w:val="16"/>
                <w:szCs w:val="16"/>
              </w:rPr>
              <w:t>89</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3</w:t>
            </w:r>
          </w:p>
        </w:tc>
        <w:tc>
          <w:tcPr>
            <w:tcW w:w="3705" w:type="dxa"/>
          </w:tcPr>
          <w:p w:rsidR="00D208F7" w:rsidRPr="00D208F7" w:rsidRDefault="00D208F7" w:rsidP="0041170F">
            <w:pPr>
              <w:ind w:right="-1"/>
              <w:jc w:val="both"/>
              <w:rPr>
                <w:sz w:val="16"/>
                <w:szCs w:val="16"/>
              </w:rPr>
            </w:pPr>
            <w:r w:rsidRPr="00D208F7">
              <w:rPr>
                <w:sz w:val="16"/>
                <w:szCs w:val="16"/>
              </w:rPr>
              <w:t>От котельной №3 до УТ-84</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2008</w:t>
            </w:r>
          </w:p>
        </w:tc>
        <w:tc>
          <w:tcPr>
            <w:tcW w:w="1668" w:type="dxa"/>
            <w:vAlign w:val="center"/>
          </w:tcPr>
          <w:p w:rsidR="00D208F7" w:rsidRPr="00D208F7" w:rsidRDefault="00D208F7" w:rsidP="0041170F">
            <w:pPr>
              <w:ind w:right="-1"/>
              <w:jc w:val="center"/>
              <w:rPr>
                <w:sz w:val="16"/>
                <w:szCs w:val="16"/>
              </w:rPr>
            </w:pPr>
            <w:r w:rsidRPr="00D208F7">
              <w:rPr>
                <w:sz w:val="16"/>
                <w:szCs w:val="16"/>
              </w:rPr>
              <w:t>307,3</w:t>
            </w:r>
          </w:p>
        </w:tc>
        <w:tc>
          <w:tcPr>
            <w:tcW w:w="1320" w:type="dxa"/>
            <w:vAlign w:val="center"/>
          </w:tcPr>
          <w:p w:rsidR="00D208F7" w:rsidRPr="00D208F7" w:rsidRDefault="00D208F7" w:rsidP="0041170F">
            <w:pPr>
              <w:ind w:right="-1"/>
              <w:jc w:val="center"/>
              <w:rPr>
                <w:sz w:val="16"/>
                <w:szCs w:val="16"/>
              </w:rPr>
            </w:pPr>
            <w:r w:rsidRPr="00D208F7">
              <w:rPr>
                <w:sz w:val="16"/>
                <w:szCs w:val="16"/>
              </w:rPr>
              <w:t>100, 80,70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4</w:t>
            </w:r>
          </w:p>
        </w:tc>
        <w:tc>
          <w:tcPr>
            <w:tcW w:w="3705" w:type="dxa"/>
          </w:tcPr>
          <w:p w:rsidR="00D208F7" w:rsidRPr="00D208F7" w:rsidRDefault="00D208F7" w:rsidP="0041170F">
            <w:pPr>
              <w:ind w:right="-1"/>
              <w:jc w:val="both"/>
              <w:rPr>
                <w:sz w:val="16"/>
                <w:szCs w:val="16"/>
              </w:rPr>
            </w:pPr>
            <w:r w:rsidRPr="00D208F7">
              <w:rPr>
                <w:sz w:val="16"/>
                <w:szCs w:val="16"/>
              </w:rPr>
              <w:t>От УТ-27 до КОС</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2010</w:t>
            </w:r>
          </w:p>
        </w:tc>
        <w:tc>
          <w:tcPr>
            <w:tcW w:w="1668" w:type="dxa"/>
            <w:vAlign w:val="center"/>
          </w:tcPr>
          <w:p w:rsidR="00D208F7" w:rsidRPr="00D208F7" w:rsidRDefault="00D208F7" w:rsidP="0041170F">
            <w:pPr>
              <w:ind w:right="-1"/>
              <w:jc w:val="center"/>
              <w:rPr>
                <w:sz w:val="16"/>
                <w:szCs w:val="16"/>
              </w:rPr>
            </w:pPr>
            <w:r w:rsidRPr="00D208F7">
              <w:rPr>
                <w:sz w:val="16"/>
                <w:szCs w:val="16"/>
              </w:rPr>
              <w:t>269,0</w:t>
            </w:r>
          </w:p>
        </w:tc>
        <w:tc>
          <w:tcPr>
            <w:tcW w:w="1320" w:type="dxa"/>
            <w:vAlign w:val="center"/>
          </w:tcPr>
          <w:p w:rsidR="00D208F7" w:rsidRPr="00D208F7" w:rsidRDefault="00D208F7" w:rsidP="0041170F">
            <w:pPr>
              <w:ind w:right="-1"/>
              <w:jc w:val="center"/>
              <w:rPr>
                <w:sz w:val="16"/>
                <w:szCs w:val="16"/>
              </w:rPr>
            </w:pPr>
            <w:r w:rsidRPr="00D208F7">
              <w:rPr>
                <w:sz w:val="16"/>
                <w:szCs w:val="16"/>
              </w:rPr>
              <w:t>80,70,50</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5</w:t>
            </w:r>
          </w:p>
        </w:tc>
        <w:tc>
          <w:tcPr>
            <w:tcW w:w="3705" w:type="dxa"/>
          </w:tcPr>
          <w:p w:rsidR="00D208F7" w:rsidRPr="00D208F7" w:rsidRDefault="00D208F7" w:rsidP="0041170F">
            <w:pPr>
              <w:ind w:right="-1"/>
              <w:jc w:val="both"/>
              <w:rPr>
                <w:sz w:val="16"/>
                <w:szCs w:val="16"/>
              </w:rPr>
            </w:pPr>
            <w:r w:rsidRPr="00D208F7">
              <w:rPr>
                <w:sz w:val="16"/>
                <w:szCs w:val="16"/>
              </w:rPr>
              <w:t>От УТ-49 до УТ-56</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2013</w:t>
            </w:r>
          </w:p>
        </w:tc>
        <w:tc>
          <w:tcPr>
            <w:tcW w:w="1668" w:type="dxa"/>
            <w:vAlign w:val="center"/>
          </w:tcPr>
          <w:p w:rsidR="00D208F7" w:rsidRPr="00D208F7" w:rsidRDefault="00D208F7" w:rsidP="0041170F">
            <w:pPr>
              <w:ind w:right="-1"/>
              <w:jc w:val="center"/>
              <w:rPr>
                <w:sz w:val="16"/>
                <w:szCs w:val="16"/>
              </w:rPr>
            </w:pPr>
            <w:r w:rsidRPr="00D208F7">
              <w:rPr>
                <w:sz w:val="16"/>
                <w:szCs w:val="16"/>
              </w:rPr>
              <w:t>249,6</w:t>
            </w:r>
          </w:p>
        </w:tc>
        <w:tc>
          <w:tcPr>
            <w:tcW w:w="1320" w:type="dxa"/>
            <w:vAlign w:val="center"/>
          </w:tcPr>
          <w:p w:rsidR="00D208F7" w:rsidRPr="00D208F7" w:rsidRDefault="00D208F7" w:rsidP="0041170F">
            <w:pPr>
              <w:ind w:right="-1"/>
              <w:jc w:val="center"/>
              <w:rPr>
                <w:sz w:val="16"/>
                <w:szCs w:val="16"/>
              </w:rPr>
            </w:pPr>
            <w:r w:rsidRPr="00D208F7">
              <w:rPr>
                <w:sz w:val="16"/>
                <w:szCs w:val="16"/>
              </w:rPr>
              <w:t>89</w:t>
            </w:r>
          </w:p>
        </w:tc>
      </w:tr>
      <w:tr w:rsidR="00D208F7" w:rsidRPr="00D208F7" w:rsidTr="0041170F">
        <w:tc>
          <w:tcPr>
            <w:tcW w:w="548" w:type="dxa"/>
            <w:vAlign w:val="center"/>
          </w:tcPr>
          <w:p w:rsidR="00D208F7" w:rsidRPr="00D208F7" w:rsidRDefault="00D208F7" w:rsidP="0041170F">
            <w:pPr>
              <w:ind w:right="-1"/>
              <w:jc w:val="center"/>
              <w:rPr>
                <w:sz w:val="16"/>
                <w:szCs w:val="16"/>
              </w:rPr>
            </w:pPr>
            <w:r w:rsidRPr="00D208F7">
              <w:rPr>
                <w:sz w:val="16"/>
                <w:szCs w:val="16"/>
              </w:rPr>
              <w:t>6</w:t>
            </w:r>
          </w:p>
        </w:tc>
        <w:tc>
          <w:tcPr>
            <w:tcW w:w="3705" w:type="dxa"/>
          </w:tcPr>
          <w:p w:rsidR="00D208F7" w:rsidRPr="00D208F7" w:rsidRDefault="00D208F7" w:rsidP="0041170F">
            <w:pPr>
              <w:ind w:right="-1"/>
              <w:jc w:val="both"/>
              <w:rPr>
                <w:sz w:val="16"/>
                <w:szCs w:val="16"/>
              </w:rPr>
            </w:pPr>
            <w:r w:rsidRPr="00D208F7">
              <w:rPr>
                <w:sz w:val="16"/>
                <w:szCs w:val="16"/>
              </w:rPr>
              <w:t>От УТ-49 до УТ-50</w:t>
            </w:r>
          </w:p>
        </w:tc>
        <w:tc>
          <w:tcPr>
            <w:tcW w:w="1701" w:type="dxa"/>
            <w:vAlign w:val="center"/>
          </w:tcPr>
          <w:p w:rsidR="00D208F7" w:rsidRPr="00D208F7" w:rsidRDefault="00D208F7" w:rsidP="0041170F">
            <w:pPr>
              <w:ind w:right="-1"/>
              <w:jc w:val="center"/>
              <w:rPr>
                <w:sz w:val="16"/>
                <w:szCs w:val="16"/>
              </w:rPr>
            </w:pPr>
            <w:r w:rsidRPr="00D208F7">
              <w:rPr>
                <w:sz w:val="16"/>
                <w:szCs w:val="16"/>
              </w:rPr>
              <w:t>ППУ</w:t>
            </w:r>
          </w:p>
        </w:tc>
        <w:tc>
          <w:tcPr>
            <w:tcW w:w="1548" w:type="dxa"/>
            <w:vAlign w:val="center"/>
          </w:tcPr>
          <w:p w:rsidR="00D208F7" w:rsidRPr="00D208F7" w:rsidRDefault="00D208F7" w:rsidP="0041170F">
            <w:pPr>
              <w:ind w:right="-1"/>
              <w:jc w:val="center"/>
              <w:rPr>
                <w:sz w:val="16"/>
                <w:szCs w:val="16"/>
              </w:rPr>
            </w:pPr>
            <w:r w:rsidRPr="00D208F7">
              <w:rPr>
                <w:sz w:val="16"/>
                <w:szCs w:val="16"/>
              </w:rPr>
              <w:t>2013</w:t>
            </w:r>
          </w:p>
        </w:tc>
        <w:tc>
          <w:tcPr>
            <w:tcW w:w="1668" w:type="dxa"/>
            <w:vAlign w:val="center"/>
          </w:tcPr>
          <w:p w:rsidR="00D208F7" w:rsidRPr="00D208F7" w:rsidRDefault="00D208F7" w:rsidP="0041170F">
            <w:pPr>
              <w:ind w:right="-1"/>
              <w:jc w:val="center"/>
              <w:rPr>
                <w:sz w:val="16"/>
                <w:szCs w:val="16"/>
              </w:rPr>
            </w:pPr>
            <w:r w:rsidRPr="00D208F7">
              <w:rPr>
                <w:sz w:val="16"/>
                <w:szCs w:val="16"/>
              </w:rPr>
              <w:t>22,0</w:t>
            </w:r>
          </w:p>
        </w:tc>
        <w:tc>
          <w:tcPr>
            <w:tcW w:w="1320" w:type="dxa"/>
            <w:vAlign w:val="center"/>
          </w:tcPr>
          <w:p w:rsidR="00D208F7" w:rsidRPr="00D208F7" w:rsidRDefault="00D208F7" w:rsidP="0041170F">
            <w:pPr>
              <w:ind w:right="-1"/>
              <w:jc w:val="center"/>
              <w:rPr>
                <w:sz w:val="16"/>
                <w:szCs w:val="16"/>
              </w:rPr>
            </w:pPr>
            <w:r w:rsidRPr="00D208F7">
              <w:rPr>
                <w:sz w:val="16"/>
                <w:szCs w:val="16"/>
              </w:rPr>
              <w:t>50</w:t>
            </w:r>
          </w:p>
        </w:tc>
      </w:tr>
    </w:tbl>
    <w:p w:rsidR="00D208F7" w:rsidRPr="00D208F7" w:rsidRDefault="00D208F7" w:rsidP="00D208F7">
      <w:pPr>
        <w:pBdr>
          <w:top w:val="single" w:sz="1" w:space="1" w:color="000000"/>
        </w:pBdr>
        <w:ind w:right="-1"/>
        <w:jc w:val="both"/>
        <w:rPr>
          <w:sz w:val="20"/>
          <w:szCs w:val="20"/>
        </w:rPr>
      </w:pPr>
      <w:r w:rsidRPr="00D208F7">
        <w:rPr>
          <w:sz w:val="20"/>
          <w:szCs w:val="20"/>
        </w:rPr>
        <w:t>Итого: 1583 метра тепловых сетей в нормальном техническом состоянии, что составляет – 36,6%. 2744 метров сетей в изношенном состоянии и требуют замены. Необходимо проведение капитального ремонта 2744 метров с заменой тепловых сетей, что составляет 63,4%.</w:t>
      </w:r>
    </w:p>
    <w:p w:rsidR="00D208F7" w:rsidRPr="00D208F7" w:rsidRDefault="00D208F7" w:rsidP="00D208F7">
      <w:pPr>
        <w:pBdr>
          <w:top w:val="single" w:sz="1" w:space="1" w:color="000000"/>
        </w:pBdr>
        <w:ind w:right="-1"/>
        <w:contextualSpacing/>
        <w:jc w:val="both"/>
        <w:rPr>
          <w:b/>
          <w:sz w:val="20"/>
          <w:szCs w:val="20"/>
        </w:rPr>
      </w:pPr>
      <w:r w:rsidRPr="00D208F7">
        <w:rPr>
          <w:b/>
          <w:sz w:val="20"/>
          <w:szCs w:val="20"/>
        </w:rPr>
        <w:t xml:space="preserve">Водоснабжение </w:t>
      </w:r>
      <w:proofErr w:type="spellStart"/>
      <w:r w:rsidRPr="00D208F7">
        <w:rPr>
          <w:b/>
          <w:sz w:val="20"/>
          <w:szCs w:val="20"/>
        </w:rPr>
        <w:t>пгт.Куминский</w:t>
      </w:r>
      <w:proofErr w:type="spellEnd"/>
      <w:r w:rsidRPr="00D208F7">
        <w:rPr>
          <w:b/>
          <w:sz w:val="20"/>
          <w:szCs w:val="20"/>
        </w:rPr>
        <w:t>:</w:t>
      </w:r>
    </w:p>
    <w:p w:rsidR="00D208F7" w:rsidRPr="00D208F7" w:rsidRDefault="00D208F7" w:rsidP="00D208F7">
      <w:pPr>
        <w:pBdr>
          <w:top w:val="single" w:sz="1" w:space="1" w:color="000000"/>
        </w:pBdr>
        <w:ind w:right="-1"/>
        <w:contextualSpacing/>
        <w:jc w:val="both"/>
        <w:rPr>
          <w:sz w:val="20"/>
          <w:szCs w:val="20"/>
        </w:rPr>
      </w:pPr>
      <w:r w:rsidRPr="00D208F7">
        <w:rPr>
          <w:sz w:val="20"/>
          <w:szCs w:val="20"/>
        </w:rPr>
        <w:t>1. Водоочистные сооружения:</w:t>
      </w:r>
    </w:p>
    <w:tbl>
      <w:tblPr>
        <w:tblW w:w="0" w:type="auto"/>
        <w:tblInd w:w="28" w:type="dxa"/>
        <w:tblCellMar>
          <w:left w:w="28" w:type="dxa"/>
          <w:right w:w="28" w:type="dxa"/>
        </w:tblCellMar>
        <w:tblLook w:val="0000"/>
      </w:tblPr>
      <w:tblGrid>
        <w:gridCol w:w="209"/>
        <w:gridCol w:w="1788"/>
        <w:gridCol w:w="1201"/>
        <w:gridCol w:w="1364"/>
        <w:gridCol w:w="1661"/>
        <w:gridCol w:w="1596"/>
        <w:gridCol w:w="1790"/>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r>
            <w:r w:rsidRPr="00D208F7">
              <w:rPr>
                <w:b/>
                <w:sz w:val="16"/>
                <w:szCs w:val="16"/>
              </w:rPr>
              <w:lastRenderedPageBreak/>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lastRenderedPageBreak/>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lastRenderedPageBreak/>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50 лет ВЛКСМ, 3а,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748 м</w:t>
            </w:r>
            <w:r w:rsidRPr="00D208F7">
              <w:rPr>
                <w:sz w:val="16"/>
                <w:szCs w:val="16"/>
                <w:vertAlign w:val="superscript"/>
              </w:rPr>
              <w:t>2</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2013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 проводился</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в нормальном рабочем состоянии</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Техническое описание:</w:t>
      </w:r>
      <w:r w:rsidRPr="00D208F7">
        <w:rPr>
          <w:sz w:val="20"/>
          <w:szCs w:val="20"/>
        </w:rPr>
        <w:t xml:space="preserve"> водоочистные сооружения построены и введены в эксплуатацию в конце 2013 года. Начало эксплуатации с 2014 года. Мощность ВОС – 400 м</w:t>
      </w:r>
      <w:r w:rsidRPr="00D208F7">
        <w:rPr>
          <w:sz w:val="20"/>
          <w:szCs w:val="20"/>
          <w:vertAlign w:val="superscript"/>
        </w:rPr>
        <w:t>3</w:t>
      </w:r>
      <w:r w:rsidRPr="00D208F7">
        <w:rPr>
          <w:sz w:val="20"/>
          <w:szCs w:val="20"/>
        </w:rPr>
        <w:t xml:space="preserve">/сутки. Объект в нормальном техническом состоянии. Проведение капитального ремонта не требуется. </w:t>
      </w:r>
    </w:p>
    <w:p w:rsidR="00D208F7" w:rsidRPr="00D208F7" w:rsidRDefault="00D208F7" w:rsidP="00D208F7">
      <w:pPr>
        <w:pBdr>
          <w:top w:val="single" w:sz="1" w:space="1" w:color="000000"/>
        </w:pBdr>
        <w:contextualSpacing/>
        <w:jc w:val="both"/>
        <w:rPr>
          <w:sz w:val="20"/>
          <w:szCs w:val="20"/>
        </w:rPr>
      </w:pPr>
      <w:r w:rsidRPr="00D208F7">
        <w:rPr>
          <w:sz w:val="20"/>
          <w:szCs w:val="20"/>
        </w:rPr>
        <w:t xml:space="preserve">2. Станция обезжелезивания: </w:t>
      </w:r>
    </w:p>
    <w:tbl>
      <w:tblPr>
        <w:tblW w:w="0" w:type="auto"/>
        <w:tblInd w:w="28" w:type="dxa"/>
        <w:tblCellMar>
          <w:left w:w="28" w:type="dxa"/>
          <w:right w:w="28" w:type="dxa"/>
        </w:tblCellMar>
        <w:tblLook w:val="0000"/>
      </w:tblPr>
      <w:tblGrid>
        <w:gridCol w:w="209"/>
        <w:gridCol w:w="1727"/>
        <w:gridCol w:w="1299"/>
        <w:gridCol w:w="1416"/>
        <w:gridCol w:w="1773"/>
        <w:gridCol w:w="1714"/>
        <w:gridCol w:w="1471"/>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Комарова, 3,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122,8 м</w:t>
            </w:r>
            <w:r w:rsidRPr="00D208F7">
              <w:rPr>
                <w:sz w:val="16"/>
                <w:szCs w:val="16"/>
                <w:vertAlign w:val="superscript"/>
              </w:rPr>
              <w:t>2</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1977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Износ более 70%.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Техническое описание: с</w:t>
      </w:r>
      <w:r w:rsidRPr="00D208F7">
        <w:rPr>
          <w:sz w:val="20"/>
          <w:szCs w:val="20"/>
        </w:rPr>
        <w:t xml:space="preserve">танция обезжелезивания расположена на территории водозабора по ул. Комарова. Объект построен в 1997 году. Реконструкция и капитальный ремонт объекта не проводился. Проведение капитального ремонта с реконструкцией </w:t>
      </w:r>
      <w:proofErr w:type="spellStart"/>
      <w:r w:rsidRPr="00D208F7">
        <w:rPr>
          <w:sz w:val="20"/>
          <w:szCs w:val="20"/>
        </w:rPr>
        <w:t>нецелесобразно</w:t>
      </w:r>
      <w:proofErr w:type="spellEnd"/>
      <w:r w:rsidRPr="00D208F7">
        <w:rPr>
          <w:sz w:val="20"/>
          <w:szCs w:val="20"/>
        </w:rPr>
        <w:t>, так как введены в эксплуатацию в 2013 новые водоочистные сооружения, которые позволяют обеспечить весь населенный пункт чистой питьевой водой. Требуется разработка проектной документации на строительство водопроводных сетей, включая прохождение под железнодорожными путями. Осуществление работ по строительству сетей, с последующим  выводом из эксплуатации объекта.</w:t>
      </w:r>
    </w:p>
    <w:p w:rsidR="00D208F7" w:rsidRPr="00D208F7" w:rsidRDefault="00D208F7" w:rsidP="00D208F7">
      <w:pPr>
        <w:pBdr>
          <w:top w:val="single" w:sz="1" w:space="1" w:color="000000"/>
        </w:pBdr>
        <w:contextualSpacing/>
        <w:jc w:val="both"/>
        <w:rPr>
          <w:sz w:val="20"/>
          <w:szCs w:val="20"/>
        </w:rPr>
      </w:pPr>
      <w:r w:rsidRPr="00D208F7">
        <w:rPr>
          <w:sz w:val="20"/>
          <w:szCs w:val="20"/>
        </w:rPr>
        <w:t>3. Артезианская скважина:</w:t>
      </w:r>
    </w:p>
    <w:tbl>
      <w:tblPr>
        <w:tblW w:w="0" w:type="auto"/>
        <w:tblInd w:w="28" w:type="dxa"/>
        <w:tblCellMar>
          <w:left w:w="28" w:type="dxa"/>
          <w:right w:w="28" w:type="dxa"/>
        </w:tblCellMar>
        <w:tblLook w:val="0000"/>
      </w:tblPr>
      <w:tblGrid>
        <w:gridCol w:w="208"/>
        <w:gridCol w:w="1840"/>
        <w:gridCol w:w="1273"/>
        <w:gridCol w:w="1403"/>
        <w:gridCol w:w="1744"/>
        <w:gridCol w:w="1683"/>
        <w:gridCol w:w="1458"/>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Станционная, 37а,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113 м.</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Износ более 70%.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скважина состоит из обсадных металлических труб диаметром – 110 мм, глубина скважины – 113 м, забой скважины выполнен из сетчатого фильтра – в изношенном состоянии. В скважине установлен глубинный насос ЭЦВ 8-40-90 мощностью 17 кВт  – на глубине 90 м, в рабочем состоянии. Требуется разработка проекта по тампонированию и осуществление работ по тампонажу скважины. Далее необходимо провести мероприятия по выводу из эксплуатации.</w:t>
      </w:r>
    </w:p>
    <w:p w:rsidR="00D208F7" w:rsidRPr="00D208F7" w:rsidRDefault="00D208F7" w:rsidP="00D208F7">
      <w:pPr>
        <w:pBdr>
          <w:top w:val="single" w:sz="1" w:space="1" w:color="000000"/>
        </w:pBdr>
        <w:contextualSpacing/>
        <w:jc w:val="both"/>
        <w:rPr>
          <w:sz w:val="20"/>
          <w:szCs w:val="20"/>
        </w:rPr>
      </w:pPr>
      <w:r w:rsidRPr="00D208F7">
        <w:rPr>
          <w:sz w:val="20"/>
          <w:szCs w:val="20"/>
        </w:rPr>
        <w:t>4.Водозаборная скважина №1:</w:t>
      </w:r>
    </w:p>
    <w:tbl>
      <w:tblPr>
        <w:tblW w:w="0" w:type="auto"/>
        <w:tblInd w:w="28" w:type="dxa"/>
        <w:tblCellMar>
          <w:left w:w="28" w:type="dxa"/>
          <w:right w:w="28" w:type="dxa"/>
        </w:tblCellMar>
        <w:tblLook w:val="0000"/>
      </w:tblPr>
      <w:tblGrid>
        <w:gridCol w:w="208"/>
        <w:gridCol w:w="2438"/>
        <w:gridCol w:w="1126"/>
        <w:gridCol w:w="1325"/>
        <w:gridCol w:w="1576"/>
        <w:gridCol w:w="1507"/>
        <w:gridCol w:w="1429"/>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50 лет ВЛКСМ, 9а,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r w:rsidRPr="00D208F7">
              <w:rPr>
                <w:sz w:val="16"/>
                <w:szCs w:val="16"/>
              </w:rPr>
              <w:t xml:space="preserve">, </w:t>
            </w:r>
            <w:proofErr w:type="spellStart"/>
            <w:r w:rsidRPr="00D208F7">
              <w:rPr>
                <w:sz w:val="16"/>
                <w:szCs w:val="16"/>
              </w:rPr>
              <w:t>Кондинский</w:t>
            </w:r>
            <w:proofErr w:type="spellEnd"/>
            <w:r w:rsidRPr="00D208F7">
              <w:rPr>
                <w:sz w:val="16"/>
                <w:szCs w:val="16"/>
              </w:rPr>
              <w:t xml:space="preserve"> район, </w:t>
            </w:r>
            <w:proofErr w:type="spellStart"/>
            <w:r w:rsidRPr="00D208F7">
              <w:rPr>
                <w:sz w:val="16"/>
                <w:szCs w:val="16"/>
              </w:rPr>
              <w:t>ХМАО-Югра</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80 м.</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не эксплуатируется</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скважина не эксплуатируется. Требуется разработка проекта по тампонированию и осуществление работ по тампонажу скважины. Далее необходимо провести мероприятия по выводу из эксплуатации.</w:t>
      </w:r>
    </w:p>
    <w:p w:rsidR="00D208F7" w:rsidRPr="00D208F7" w:rsidRDefault="00D208F7" w:rsidP="00D208F7">
      <w:pPr>
        <w:pBdr>
          <w:top w:val="single" w:sz="1" w:space="1" w:color="000000"/>
        </w:pBdr>
        <w:contextualSpacing/>
        <w:jc w:val="both"/>
        <w:rPr>
          <w:sz w:val="20"/>
          <w:szCs w:val="20"/>
        </w:rPr>
      </w:pPr>
      <w:r w:rsidRPr="00D208F7">
        <w:rPr>
          <w:sz w:val="20"/>
          <w:szCs w:val="20"/>
        </w:rPr>
        <w:t>5. Водозаборная скважина №2:</w:t>
      </w:r>
    </w:p>
    <w:tbl>
      <w:tblPr>
        <w:tblW w:w="0" w:type="auto"/>
        <w:tblInd w:w="28" w:type="dxa"/>
        <w:tblCellMar>
          <w:left w:w="28" w:type="dxa"/>
          <w:right w:w="28" w:type="dxa"/>
        </w:tblCellMar>
        <w:tblLook w:val="0000"/>
      </w:tblPr>
      <w:tblGrid>
        <w:gridCol w:w="208"/>
        <w:gridCol w:w="1849"/>
        <w:gridCol w:w="1261"/>
        <w:gridCol w:w="1396"/>
        <w:gridCol w:w="1730"/>
        <w:gridCol w:w="1668"/>
        <w:gridCol w:w="1497"/>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w:t>
            </w:r>
            <w:r w:rsidRPr="00D208F7">
              <w:rPr>
                <w:sz w:val="16"/>
                <w:szCs w:val="16"/>
              </w:rPr>
              <w:softHyphen/>
              <w:t>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50 лет ВЛКСМ, 9а,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120 м.</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не эксплуатируется</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скважина не эксплуатируется. Требуется разработка проекта по тампонированию и осуществление работ по тампонажу скважины. Далее необходимо провести мероприятия по выводу из эксплуатации.</w:t>
      </w:r>
    </w:p>
    <w:p w:rsidR="00D208F7" w:rsidRPr="00D208F7" w:rsidRDefault="00D208F7" w:rsidP="00D208F7">
      <w:pPr>
        <w:pBdr>
          <w:top w:val="single" w:sz="1" w:space="1" w:color="000000"/>
        </w:pBdr>
        <w:contextualSpacing/>
        <w:jc w:val="both"/>
        <w:rPr>
          <w:sz w:val="20"/>
          <w:szCs w:val="20"/>
        </w:rPr>
      </w:pPr>
      <w:r w:rsidRPr="00D208F7">
        <w:rPr>
          <w:sz w:val="20"/>
          <w:szCs w:val="20"/>
        </w:rPr>
        <w:t>6. Водопроводная скважина №1:</w:t>
      </w:r>
    </w:p>
    <w:tbl>
      <w:tblPr>
        <w:tblW w:w="0" w:type="auto"/>
        <w:tblInd w:w="28" w:type="dxa"/>
        <w:tblCellMar>
          <w:left w:w="28" w:type="dxa"/>
          <w:right w:w="28" w:type="dxa"/>
        </w:tblCellMar>
        <w:tblLook w:val="0000"/>
      </w:tblPr>
      <w:tblGrid>
        <w:gridCol w:w="208"/>
        <w:gridCol w:w="1721"/>
        <w:gridCol w:w="1290"/>
        <w:gridCol w:w="1412"/>
        <w:gridCol w:w="1763"/>
        <w:gridCol w:w="1703"/>
        <w:gridCol w:w="1512"/>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Гагарина, 2,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90 м.</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Нет данных</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не эксплуатируется</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скважина не эксплуатируется. Требуется разработка проекта по тампонированию и осуществление работ по тампонажу скважины. Далее необходимо провести мероприятия по выводу из эксплуатации.</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7. Водопроводная скважина №2:</w:t>
      </w:r>
    </w:p>
    <w:tbl>
      <w:tblPr>
        <w:tblW w:w="0" w:type="auto"/>
        <w:tblInd w:w="28" w:type="dxa"/>
        <w:tblCellMar>
          <w:left w:w="28" w:type="dxa"/>
          <w:right w:w="28" w:type="dxa"/>
        </w:tblCellMar>
        <w:tblLook w:val="0000"/>
      </w:tblPr>
      <w:tblGrid>
        <w:gridCol w:w="208"/>
        <w:gridCol w:w="1721"/>
        <w:gridCol w:w="1290"/>
        <w:gridCol w:w="1412"/>
        <w:gridCol w:w="1763"/>
        <w:gridCol w:w="1703"/>
        <w:gridCol w:w="1512"/>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lastRenderedPageBreak/>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Гагарина, 2,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91 м.</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не эксплуатируется</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скважина не эксплуатируется. Требуется разработка проекта по тампонированию и осуществление работ по тампонажу скважины. Далее необходимо провести мероприятия по выводу из эксплуатации.</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8. Скважина котельной ДКВР №1:</w:t>
      </w:r>
    </w:p>
    <w:tbl>
      <w:tblPr>
        <w:tblW w:w="0" w:type="auto"/>
        <w:tblInd w:w="28" w:type="dxa"/>
        <w:tblCellMar>
          <w:left w:w="28" w:type="dxa"/>
          <w:right w:w="28" w:type="dxa"/>
        </w:tblCellMar>
        <w:tblLook w:val="0000"/>
      </w:tblPr>
      <w:tblGrid>
        <w:gridCol w:w="208"/>
        <w:gridCol w:w="1838"/>
        <w:gridCol w:w="1274"/>
        <w:gridCol w:w="1403"/>
        <w:gridCol w:w="1744"/>
        <w:gridCol w:w="1683"/>
        <w:gridCol w:w="1459"/>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Космонавтов, 25а,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82,8 м.</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1986 г.</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Износ – 70%.</w:t>
            </w:r>
          </w:p>
        </w:tc>
      </w:tr>
    </w:tbl>
    <w:p w:rsidR="00D208F7" w:rsidRPr="00D208F7" w:rsidRDefault="00D208F7" w:rsidP="00D208F7">
      <w:pPr>
        <w:pBdr>
          <w:top w:val="single" w:sz="1" w:space="1" w:color="000000"/>
        </w:pBdr>
        <w:ind w:right="-1"/>
        <w:contextualSpacing/>
        <w:jc w:val="both"/>
        <w:rPr>
          <w:sz w:val="20"/>
          <w:szCs w:val="20"/>
        </w:rPr>
      </w:pPr>
      <w:r w:rsidRPr="00D208F7">
        <w:rPr>
          <w:b/>
          <w:sz w:val="20"/>
          <w:szCs w:val="20"/>
        </w:rPr>
        <w:t>Техническое описание: с</w:t>
      </w:r>
      <w:r w:rsidRPr="00D208F7">
        <w:rPr>
          <w:sz w:val="20"/>
          <w:szCs w:val="20"/>
        </w:rPr>
        <w:t>кважина состоит из обсадных металлических труб, глубина скважины – 82,8 м, забой скважины выполнен из сетчатого фильтра – в изношенном состоянии. В скважине установлен глубинный насос на глубине 75 м, в рабочем состоянии. При выводе из эксплуатации котельной ДКВР№1, необходимо разработать проектную документацию по тампонированию и осуществить работы по тампонажу скважины. Далее необходимо провести мероприятия по выводу из эксплуатации.</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9. Водонапорная башня:</w:t>
      </w:r>
    </w:p>
    <w:tbl>
      <w:tblPr>
        <w:tblW w:w="0" w:type="auto"/>
        <w:tblInd w:w="28" w:type="dxa"/>
        <w:tblCellMar>
          <w:left w:w="28" w:type="dxa"/>
          <w:right w:w="28" w:type="dxa"/>
        </w:tblCellMar>
        <w:tblLook w:val="0000"/>
      </w:tblPr>
      <w:tblGrid>
        <w:gridCol w:w="208"/>
        <w:gridCol w:w="1838"/>
        <w:gridCol w:w="1274"/>
        <w:gridCol w:w="1403"/>
        <w:gridCol w:w="1744"/>
        <w:gridCol w:w="1683"/>
        <w:gridCol w:w="1459"/>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Космонавтов, 25а,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Высота - 20 м.</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1986 г.</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Износ – 70%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Водонапорная башня работает для нужд котельной ДКВР №1.При выводе из эксплуатации котельной ДКВР№1, необходимо провести мероприятия по выводу башни из эксплуатации.</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10. Водонапорная башня:</w:t>
      </w:r>
    </w:p>
    <w:tbl>
      <w:tblPr>
        <w:tblW w:w="0" w:type="auto"/>
        <w:tblInd w:w="28" w:type="dxa"/>
        <w:tblCellMar>
          <w:left w:w="28" w:type="dxa"/>
          <w:right w:w="28" w:type="dxa"/>
        </w:tblCellMar>
        <w:tblLook w:val="0000"/>
      </w:tblPr>
      <w:tblGrid>
        <w:gridCol w:w="208"/>
        <w:gridCol w:w="1849"/>
        <w:gridCol w:w="1261"/>
        <w:gridCol w:w="1396"/>
        <w:gridCol w:w="1730"/>
        <w:gridCol w:w="1668"/>
        <w:gridCol w:w="1497"/>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50 лет ВЛКСМ, 9а,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33 м</w:t>
            </w:r>
            <w:r w:rsidRPr="00D208F7">
              <w:rPr>
                <w:sz w:val="16"/>
                <w:szCs w:val="16"/>
                <w:vertAlign w:val="superscript"/>
              </w:rPr>
              <w:t>2</w:t>
            </w: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не эксплуатируется</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Объект не эксплуатируется. Необходимо проведение работ по выводу объекта из эксплуатации.</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11. Водонапорная башня:</w:t>
      </w:r>
    </w:p>
    <w:tbl>
      <w:tblPr>
        <w:tblW w:w="0" w:type="auto"/>
        <w:tblInd w:w="28" w:type="dxa"/>
        <w:tblCellMar>
          <w:left w:w="28" w:type="dxa"/>
          <w:right w:w="28" w:type="dxa"/>
        </w:tblCellMar>
        <w:tblLook w:val="0000"/>
      </w:tblPr>
      <w:tblGrid>
        <w:gridCol w:w="209"/>
        <w:gridCol w:w="1727"/>
        <w:gridCol w:w="1299"/>
        <w:gridCol w:w="1416"/>
        <w:gridCol w:w="1773"/>
        <w:gridCol w:w="1714"/>
        <w:gridCol w:w="1471"/>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Гагарина, 2,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Высота – 20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Износ более 70%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Объект находится на территории старого водозабора. Требуется разработка проектной документации на строительство водопроводных сетей от новых водоочистных сооружений, включая прохождение железнодорожных путей. Осуществление работ по строительству сетей. В дальнейшем осуществить вывод из эксплуатации объекта.</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12. Водозаборная скважина:</w:t>
      </w:r>
    </w:p>
    <w:tbl>
      <w:tblPr>
        <w:tblW w:w="0" w:type="auto"/>
        <w:tblInd w:w="28" w:type="dxa"/>
        <w:tblCellMar>
          <w:left w:w="28" w:type="dxa"/>
          <w:right w:w="28" w:type="dxa"/>
        </w:tblCellMar>
        <w:tblLook w:val="0000"/>
      </w:tblPr>
      <w:tblGrid>
        <w:gridCol w:w="209"/>
        <w:gridCol w:w="1862"/>
        <w:gridCol w:w="1258"/>
        <w:gridCol w:w="1394"/>
        <w:gridCol w:w="1726"/>
        <w:gridCol w:w="1664"/>
        <w:gridCol w:w="1496"/>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50 лет ВЛКСМ,39а,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Объект не эксплуатируется</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Скважина не эксплуатируется, глубина скважины 130 м. Требуется разработка проекта по тампонированию и осуществление работ по тампонажу скважины. Далее необходимо провести мероприятия по выводу из эксплуатации.</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13. Сети водоснабжения:</w:t>
      </w:r>
    </w:p>
    <w:tbl>
      <w:tblPr>
        <w:tblW w:w="0" w:type="auto"/>
        <w:tblInd w:w="28" w:type="dxa"/>
        <w:tblCellMar>
          <w:left w:w="28" w:type="dxa"/>
          <w:right w:w="28" w:type="dxa"/>
        </w:tblCellMar>
        <w:tblLook w:val="0000"/>
      </w:tblPr>
      <w:tblGrid>
        <w:gridCol w:w="208"/>
        <w:gridCol w:w="2951"/>
        <w:gridCol w:w="992"/>
        <w:gridCol w:w="1254"/>
        <w:gridCol w:w="1424"/>
        <w:gridCol w:w="1347"/>
        <w:gridCol w:w="1433"/>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От скважин по ул. 50 лет ВЛКСМ, 2а, ул. Космонавтов, 25, ул. Станционная, 37а,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r w:rsidRPr="00D208F7">
              <w:rPr>
                <w:sz w:val="16"/>
                <w:szCs w:val="16"/>
              </w:rPr>
              <w:t xml:space="preserve">, </w:t>
            </w:r>
            <w:proofErr w:type="spellStart"/>
            <w:r w:rsidRPr="00D208F7">
              <w:rPr>
                <w:sz w:val="16"/>
                <w:szCs w:val="16"/>
              </w:rPr>
              <w:t>Кондинский</w:t>
            </w:r>
            <w:proofErr w:type="spellEnd"/>
            <w:r w:rsidRPr="00D208F7">
              <w:rPr>
                <w:sz w:val="16"/>
                <w:szCs w:val="16"/>
              </w:rPr>
              <w:t xml:space="preserve"> район, </w:t>
            </w:r>
            <w:proofErr w:type="spellStart"/>
            <w:r w:rsidRPr="00D208F7">
              <w:rPr>
                <w:sz w:val="16"/>
                <w:szCs w:val="16"/>
              </w:rPr>
              <w:lastRenderedPageBreak/>
              <w:t>ХМАО-Югра</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lastRenderedPageBreak/>
              <w:t xml:space="preserve">Ф110, Ф57, Ф32, Ф25 </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15532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1970 - 2013</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 xml:space="preserve">В зависимости он </w:t>
            </w:r>
            <w:r w:rsidRPr="00D208F7">
              <w:rPr>
                <w:rFonts w:ascii="Times New Roman" w:hAnsi="Times New Roman" w:cs="Times New Roman"/>
                <w:sz w:val="16"/>
                <w:szCs w:val="16"/>
              </w:rPr>
              <w:lastRenderedPageBreak/>
              <w:t>года постройки.</w:t>
            </w:r>
          </w:p>
        </w:tc>
      </w:tr>
    </w:tbl>
    <w:p w:rsidR="00D208F7" w:rsidRPr="00D208F7" w:rsidRDefault="00D208F7" w:rsidP="00D208F7">
      <w:pPr>
        <w:pBdr>
          <w:top w:val="single" w:sz="1" w:space="1" w:color="000000"/>
        </w:pBdr>
        <w:ind w:right="-1"/>
        <w:jc w:val="both"/>
        <w:rPr>
          <w:b/>
          <w:sz w:val="20"/>
          <w:szCs w:val="20"/>
        </w:rPr>
      </w:pPr>
      <w:r w:rsidRPr="00D208F7">
        <w:rPr>
          <w:b/>
          <w:sz w:val="20"/>
          <w:szCs w:val="20"/>
        </w:rPr>
        <w:lastRenderedPageBreak/>
        <w:t>Техническое описание:</w:t>
      </w:r>
    </w:p>
    <w:tbl>
      <w:tblPr>
        <w:tblStyle w:val="a7"/>
        <w:tblW w:w="0" w:type="auto"/>
        <w:tblInd w:w="108" w:type="dxa"/>
        <w:tblLook w:val="04A0"/>
      </w:tblPr>
      <w:tblGrid>
        <w:gridCol w:w="1708"/>
        <w:gridCol w:w="2200"/>
        <w:gridCol w:w="2227"/>
        <w:gridCol w:w="1970"/>
        <w:gridCol w:w="1584"/>
      </w:tblGrid>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Диаметр труб (мм).</w:t>
            </w:r>
          </w:p>
        </w:tc>
        <w:tc>
          <w:tcPr>
            <w:tcW w:w="2410" w:type="dxa"/>
          </w:tcPr>
          <w:p w:rsidR="00D208F7" w:rsidRPr="00D208F7" w:rsidRDefault="00D208F7" w:rsidP="0041170F">
            <w:pPr>
              <w:ind w:right="-1"/>
              <w:jc w:val="center"/>
              <w:rPr>
                <w:sz w:val="16"/>
                <w:szCs w:val="16"/>
              </w:rPr>
            </w:pPr>
            <w:r w:rsidRPr="00D208F7">
              <w:rPr>
                <w:sz w:val="16"/>
                <w:szCs w:val="16"/>
              </w:rPr>
              <w:t>Длина участка (метров)</w:t>
            </w:r>
          </w:p>
        </w:tc>
        <w:tc>
          <w:tcPr>
            <w:tcW w:w="2410" w:type="dxa"/>
          </w:tcPr>
          <w:p w:rsidR="00D208F7" w:rsidRPr="00D208F7" w:rsidRDefault="00D208F7" w:rsidP="0041170F">
            <w:pPr>
              <w:ind w:right="-1"/>
              <w:jc w:val="center"/>
              <w:rPr>
                <w:sz w:val="16"/>
                <w:szCs w:val="16"/>
              </w:rPr>
            </w:pPr>
            <w:r w:rsidRPr="00D208F7">
              <w:rPr>
                <w:sz w:val="16"/>
                <w:szCs w:val="16"/>
              </w:rPr>
              <w:t>Материал труб</w:t>
            </w:r>
          </w:p>
        </w:tc>
        <w:tc>
          <w:tcPr>
            <w:tcW w:w="2126" w:type="dxa"/>
          </w:tcPr>
          <w:p w:rsidR="00D208F7" w:rsidRPr="00D208F7" w:rsidRDefault="00D208F7" w:rsidP="0041170F">
            <w:pPr>
              <w:ind w:right="-1"/>
              <w:jc w:val="center"/>
              <w:rPr>
                <w:sz w:val="16"/>
                <w:szCs w:val="16"/>
              </w:rPr>
            </w:pPr>
            <w:r w:rsidRPr="00D208F7">
              <w:rPr>
                <w:sz w:val="16"/>
                <w:szCs w:val="16"/>
              </w:rPr>
              <w:t>Год постройки</w:t>
            </w:r>
          </w:p>
        </w:tc>
        <w:tc>
          <w:tcPr>
            <w:tcW w:w="1701" w:type="dxa"/>
          </w:tcPr>
          <w:p w:rsidR="00D208F7" w:rsidRPr="00D208F7" w:rsidRDefault="00D208F7" w:rsidP="0041170F">
            <w:pPr>
              <w:ind w:right="-1"/>
              <w:jc w:val="center"/>
              <w:rPr>
                <w:sz w:val="16"/>
                <w:szCs w:val="16"/>
              </w:rPr>
            </w:pPr>
            <w:r w:rsidRPr="00D208F7">
              <w:rPr>
                <w:sz w:val="16"/>
                <w:szCs w:val="16"/>
              </w:rPr>
              <w:t>Процент износа</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110</w:t>
            </w:r>
          </w:p>
        </w:tc>
        <w:tc>
          <w:tcPr>
            <w:tcW w:w="2410" w:type="dxa"/>
          </w:tcPr>
          <w:p w:rsidR="00D208F7" w:rsidRPr="00D208F7" w:rsidRDefault="00D208F7" w:rsidP="0041170F">
            <w:pPr>
              <w:ind w:right="-1"/>
              <w:jc w:val="center"/>
              <w:rPr>
                <w:sz w:val="16"/>
                <w:szCs w:val="16"/>
              </w:rPr>
            </w:pPr>
            <w:r w:rsidRPr="00D208F7">
              <w:rPr>
                <w:sz w:val="16"/>
                <w:szCs w:val="16"/>
              </w:rPr>
              <w:t>3799</w:t>
            </w:r>
          </w:p>
        </w:tc>
        <w:tc>
          <w:tcPr>
            <w:tcW w:w="2410" w:type="dxa"/>
          </w:tcPr>
          <w:p w:rsidR="00D208F7" w:rsidRPr="00D208F7" w:rsidRDefault="00D208F7" w:rsidP="0041170F">
            <w:pPr>
              <w:ind w:right="-1"/>
              <w:jc w:val="center"/>
              <w:rPr>
                <w:sz w:val="16"/>
                <w:szCs w:val="16"/>
              </w:rPr>
            </w:pPr>
            <w:r w:rsidRPr="00D208F7">
              <w:rPr>
                <w:sz w:val="16"/>
                <w:szCs w:val="16"/>
              </w:rPr>
              <w:t>полиэтилен</w:t>
            </w:r>
          </w:p>
        </w:tc>
        <w:tc>
          <w:tcPr>
            <w:tcW w:w="2126" w:type="dxa"/>
          </w:tcPr>
          <w:p w:rsidR="00D208F7" w:rsidRPr="00D208F7" w:rsidRDefault="00D208F7" w:rsidP="0041170F">
            <w:pPr>
              <w:ind w:right="-1"/>
              <w:jc w:val="center"/>
              <w:rPr>
                <w:sz w:val="16"/>
                <w:szCs w:val="16"/>
              </w:rPr>
            </w:pPr>
            <w:r w:rsidRPr="00D208F7">
              <w:rPr>
                <w:sz w:val="16"/>
                <w:szCs w:val="16"/>
              </w:rPr>
              <w:t>2006-2013</w:t>
            </w:r>
          </w:p>
        </w:tc>
        <w:tc>
          <w:tcPr>
            <w:tcW w:w="1701" w:type="dxa"/>
          </w:tcPr>
          <w:p w:rsidR="00D208F7" w:rsidRPr="00D208F7" w:rsidRDefault="00D208F7" w:rsidP="0041170F">
            <w:pPr>
              <w:ind w:right="-1"/>
              <w:jc w:val="center"/>
              <w:rPr>
                <w:sz w:val="16"/>
                <w:szCs w:val="16"/>
              </w:rPr>
            </w:pPr>
            <w:r w:rsidRPr="00D208F7">
              <w:rPr>
                <w:sz w:val="16"/>
                <w:szCs w:val="16"/>
              </w:rPr>
              <w:t>40% - 15%.</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110</w:t>
            </w:r>
          </w:p>
        </w:tc>
        <w:tc>
          <w:tcPr>
            <w:tcW w:w="2410" w:type="dxa"/>
          </w:tcPr>
          <w:p w:rsidR="00D208F7" w:rsidRPr="00D208F7" w:rsidRDefault="00D208F7" w:rsidP="0041170F">
            <w:pPr>
              <w:ind w:right="-1"/>
              <w:jc w:val="center"/>
              <w:rPr>
                <w:sz w:val="16"/>
                <w:szCs w:val="16"/>
              </w:rPr>
            </w:pPr>
            <w:r w:rsidRPr="00D208F7">
              <w:rPr>
                <w:sz w:val="16"/>
                <w:szCs w:val="16"/>
              </w:rPr>
              <w:t>4180</w:t>
            </w:r>
          </w:p>
        </w:tc>
        <w:tc>
          <w:tcPr>
            <w:tcW w:w="2410" w:type="dxa"/>
          </w:tcPr>
          <w:p w:rsidR="00D208F7" w:rsidRPr="00D208F7" w:rsidRDefault="00D208F7" w:rsidP="0041170F">
            <w:pPr>
              <w:ind w:right="-1"/>
              <w:jc w:val="center"/>
              <w:rPr>
                <w:sz w:val="16"/>
                <w:szCs w:val="16"/>
              </w:rPr>
            </w:pPr>
            <w:r w:rsidRPr="00D208F7">
              <w:rPr>
                <w:sz w:val="16"/>
                <w:szCs w:val="16"/>
              </w:rPr>
              <w:t>сталь</w:t>
            </w:r>
          </w:p>
        </w:tc>
        <w:tc>
          <w:tcPr>
            <w:tcW w:w="2126" w:type="dxa"/>
          </w:tcPr>
          <w:p w:rsidR="00D208F7" w:rsidRPr="00D208F7" w:rsidRDefault="00D208F7" w:rsidP="0041170F">
            <w:pPr>
              <w:ind w:right="-1"/>
              <w:jc w:val="center"/>
              <w:rPr>
                <w:sz w:val="16"/>
                <w:szCs w:val="16"/>
              </w:rPr>
            </w:pPr>
            <w:r w:rsidRPr="00D208F7">
              <w:rPr>
                <w:sz w:val="16"/>
                <w:szCs w:val="16"/>
              </w:rPr>
              <w:t>1980</w:t>
            </w:r>
          </w:p>
        </w:tc>
        <w:tc>
          <w:tcPr>
            <w:tcW w:w="1701" w:type="dxa"/>
          </w:tcPr>
          <w:p w:rsidR="00D208F7" w:rsidRPr="00D208F7" w:rsidRDefault="00D208F7" w:rsidP="0041170F">
            <w:pPr>
              <w:ind w:right="-1"/>
              <w:jc w:val="center"/>
              <w:rPr>
                <w:sz w:val="16"/>
                <w:szCs w:val="16"/>
              </w:rPr>
            </w:pPr>
            <w:r w:rsidRPr="00D208F7">
              <w:rPr>
                <w:sz w:val="16"/>
                <w:szCs w:val="16"/>
              </w:rPr>
              <w:t>Более 80%</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110</w:t>
            </w:r>
          </w:p>
        </w:tc>
        <w:tc>
          <w:tcPr>
            <w:tcW w:w="2410" w:type="dxa"/>
          </w:tcPr>
          <w:p w:rsidR="00D208F7" w:rsidRPr="00D208F7" w:rsidRDefault="00D208F7" w:rsidP="0041170F">
            <w:pPr>
              <w:ind w:right="-1"/>
              <w:jc w:val="center"/>
              <w:rPr>
                <w:sz w:val="16"/>
                <w:szCs w:val="16"/>
              </w:rPr>
            </w:pPr>
            <w:r w:rsidRPr="00D208F7">
              <w:rPr>
                <w:sz w:val="16"/>
                <w:szCs w:val="16"/>
              </w:rPr>
              <w:t>2114</w:t>
            </w:r>
          </w:p>
        </w:tc>
        <w:tc>
          <w:tcPr>
            <w:tcW w:w="2410" w:type="dxa"/>
          </w:tcPr>
          <w:p w:rsidR="00D208F7" w:rsidRPr="00D208F7" w:rsidRDefault="00D208F7" w:rsidP="0041170F">
            <w:pPr>
              <w:ind w:right="-1"/>
              <w:jc w:val="center"/>
              <w:rPr>
                <w:sz w:val="16"/>
                <w:szCs w:val="16"/>
              </w:rPr>
            </w:pPr>
            <w:r w:rsidRPr="00D208F7">
              <w:rPr>
                <w:sz w:val="16"/>
                <w:szCs w:val="16"/>
              </w:rPr>
              <w:t>чугун</w:t>
            </w:r>
          </w:p>
        </w:tc>
        <w:tc>
          <w:tcPr>
            <w:tcW w:w="2126" w:type="dxa"/>
          </w:tcPr>
          <w:p w:rsidR="00D208F7" w:rsidRPr="00D208F7" w:rsidRDefault="00D208F7" w:rsidP="0041170F">
            <w:pPr>
              <w:ind w:right="-1"/>
              <w:jc w:val="center"/>
              <w:rPr>
                <w:sz w:val="16"/>
                <w:szCs w:val="16"/>
              </w:rPr>
            </w:pPr>
            <w:r w:rsidRPr="00D208F7">
              <w:rPr>
                <w:sz w:val="16"/>
                <w:szCs w:val="16"/>
              </w:rPr>
              <w:t>1970</w:t>
            </w:r>
          </w:p>
        </w:tc>
        <w:tc>
          <w:tcPr>
            <w:tcW w:w="1701" w:type="dxa"/>
          </w:tcPr>
          <w:p w:rsidR="00D208F7" w:rsidRPr="00D208F7" w:rsidRDefault="00D208F7" w:rsidP="0041170F">
            <w:pPr>
              <w:ind w:right="-1"/>
              <w:jc w:val="center"/>
              <w:rPr>
                <w:sz w:val="16"/>
                <w:szCs w:val="16"/>
              </w:rPr>
            </w:pPr>
            <w:r w:rsidRPr="00D208F7">
              <w:rPr>
                <w:sz w:val="16"/>
                <w:szCs w:val="16"/>
              </w:rPr>
              <w:t>90%</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57</w:t>
            </w:r>
          </w:p>
        </w:tc>
        <w:tc>
          <w:tcPr>
            <w:tcW w:w="2410" w:type="dxa"/>
          </w:tcPr>
          <w:p w:rsidR="00D208F7" w:rsidRPr="00D208F7" w:rsidRDefault="00D208F7" w:rsidP="0041170F">
            <w:pPr>
              <w:ind w:right="-1"/>
              <w:jc w:val="center"/>
              <w:rPr>
                <w:sz w:val="16"/>
                <w:szCs w:val="16"/>
              </w:rPr>
            </w:pPr>
            <w:r w:rsidRPr="00D208F7">
              <w:rPr>
                <w:sz w:val="16"/>
                <w:szCs w:val="16"/>
              </w:rPr>
              <w:t>1766</w:t>
            </w:r>
          </w:p>
        </w:tc>
        <w:tc>
          <w:tcPr>
            <w:tcW w:w="2410" w:type="dxa"/>
          </w:tcPr>
          <w:p w:rsidR="00D208F7" w:rsidRPr="00D208F7" w:rsidRDefault="00D208F7" w:rsidP="0041170F">
            <w:pPr>
              <w:ind w:right="-1"/>
              <w:jc w:val="center"/>
              <w:rPr>
                <w:sz w:val="16"/>
                <w:szCs w:val="16"/>
              </w:rPr>
            </w:pPr>
            <w:r w:rsidRPr="00D208F7">
              <w:rPr>
                <w:sz w:val="16"/>
                <w:szCs w:val="16"/>
              </w:rPr>
              <w:t>сталь</w:t>
            </w:r>
          </w:p>
        </w:tc>
        <w:tc>
          <w:tcPr>
            <w:tcW w:w="2126" w:type="dxa"/>
          </w:tcPr>
          <w:p w:rsidR="00D208F7" w:rsidRPr="00D208F7" w:rsidRDefault="00D208F7" w:rsidP="0041170F">
            <w:pPr>
              <w:ind w:right="-1"/>
              <w:jc w:val="center"/>
              <w:rPr>
                <w:sz w:val="16"/>
                <w:szCs w:val="16"/>
              </w:rPr>
            </w:pPr>
            <w:r w:rsidRPr="00D208F7">
              <w:rPr>
                <w:sz w:val="16"/>
                <w:szCs w:val="16"/>
              </w:rPr>
              <w:t>1980</w:t>
            </w:r>
          </w:p>
        </w:tc>
        <w:tc>
          <w:tcPr>
            <w:tcW w:w="1701" w:type="dxa"/>
          </w:tcPr>
          <w:p w:rsidR="00D208F7" w:rsidRPr="00D208F7" w:rsidRDefault="00D208F7" w:rsidP="0041170F">
            <w:pPr>
              <w:ind w:right="-1"/>
              <w:jc w:val="center"/>
              <w:rPr>
                <w:sz w:val="16"/>
                <w:szCs w:val="16"/>
              </w:rPr>
            </w:pPr>
            <w:r w:rsidRPr="00D208F7">
              <w:rPr>
                <w:sz w:val="16"/>
                <w:szCs w:val="16"/>
              </w:rPr>
              <w:t>Более 80%.</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32</w:t>
            </w:r>
          </w:p>
        </w:tc>
        <w:tc>
          <w:tcPr>
            <w:tcW w:w="2410" w:type="dxa"/>
          </w:tcPr>
          <w:p w:rsidR="00D208F7" w:rsidRPr="00D208F7" w:rsidRDefault="00D208F7" w:rsidP="0041170F">
            <w:pPr>
              <w:ind w:right="-1"/>
              <w:jc w:val="center"/>
              <w:rPr>
                <w:sz w:val="16"/>
                <w:szCs w:val="16"/>
              </w:rPr>
            </w:pPr>
            <w:r w:rsidRPr="00D208F7">
              <w:rPr>
                <w:sz w:val="16"/>
                <w:szCs w:val="16"/>
              </w:rPr>
              <w:t>2472</w:t>
            </w:r>
          </w:p>
        </w:tc>
        <w:tc>
          <w:tcPr>
            <w:tcW w:w="2410" w:type="dxa"/>
          </w:tcPr>
          <w:p w:rsidR="00D208F7" w:rsidRPr="00D208F7" w:rsidRDefault="00D208F7" w:rsidP="0041170F">
            <w:pPr>
              <w:ind w:right="-1"/>
              <w:jc w:val="center"/>
              <w:rPr>
                <w:sz w:val="16"/>
                <w:szCs w:val="16"/>
              </w:rPr>
            </w:pPr>
            <w:r w:rsidRPr="00D208F7">
              <w:rPr>
                <w:sz w:val="16"/>
                <w:szCs w:val="16"/>
              </w:rPr>
              <w:t>сталь</w:t>
            </w:r>
          </w:p>
        </w:tc>
        <w:tc>
          <w:tcPr>
            <w:tcW w:w="2126" w:type="dxa"/>
          </w:tcPr>
          <w:p w:rsidR="00D208F7" w:rsidRPr="00D208F7" w:rsidRDefault="00D208F7" w:rsidP="0041170F">
            <w:pPr>
              <w:ind w:right="-1"/>
              <w:jc w:val="center"/>
              <w:rPr>
                <w:sz w:val="16"/>
                <w:szCs w:val="16"/>
              </w:rPr>
            </w:pPr>
            <w:r w:rsidRPr="00D208F7">
              <w:rPr>
                <w:sz w:val="16"/>
                <w:szCs w:val="16"/>
              </w:rPr>
              <w:t>1970</w:t>
            </w:r>
          </w:p>
        </w:tc>
        <w:tc>
          <w:tcPr>
            <w:tcW w:w="1701" w:type="dxa"/>
          </w:tcPr>
          <w:p w:rsidR="00D208F7" w:rsidRPr="00D208F7" w:rsidRDefault="00D208F7" w:rsidP="0041170F">
            <w:pPr>
              <w:ind w:right="-1"/>
              <w:jc w:val="center"/>
              <w:rPr>
                <w:sz w:val="16"/>
                <w:szCs w:val="16"/>
              </w:rPr>
            </w:pPr>
            <w:r w:rsidRPr="00D208F7">
              <w:rPr>
                <w:sz w:val="16"/>
                <w:szCs w:val="16"/>
              </w:rPr>
              <w:t>90%</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32</w:t>
            </w:r>
          </w:p>
        </w:tc>
        <w:tc>
          <w:tcPr>
            <w:tcW w:w="2410" w:type="dxa"/>
          </w:tcPr>
          <w:p w:rsidR="00D208F7" w:rsidRPr="00D208F7" w:rsidRDefault="00D208F7" w:rsidP="0041170F">
            <w:pPr>
              <w:ind w:right="-1"/>
              <w:jc w:val="center"/>
              <w:rPr>
                <w:sz w:val="16"/>
                <w:szCs w:val="16"/>
              </w:rPr>
            </w:pPr>
            <w:r w:rsidRPr="00D208F7">
              <w:rPr>
                <w:sz w:val="16"/>
                <w:szCs w:val="16"/>
              </w:rPr>
              <w:t>310</w:t>
            </w:r>
          </w:p>
        </w:tc>
        <w:tc>
          <w:tcPr>
            <w:tcW w:w="2410" w:type="dxa"/>
          </w:tcPr>
          <w:p w:rsidR="00D208F7" w:rsidRPr="00D208F7" w:rsidRDefault="00D208F7" w:rsidP="0041170F">
            <w:pPr>
              <w:ind w:right="-1"/>
              <w:jc w:val="center"/>
              <w:rPr>
                <w:sz w:val="16"/>
                <w:szCs w:val="16"/>
              </w:rPr>
            </w:pPr>
            <w:r w:rsidRPr="00D208F7">
              <w:rPr>
                <w:sz w:val="16"/>
                <w:szCs w:val="16"/>
              </w:rPr>
              <w:t>полиэтилен</w:t>
            </w:r>
          </w:p>
        </w:tc>
        <w:tc>
          <w:tcPr>
            <w:tcW w:w="2126" w:type="dxa"/>
          </w:tcPr>
          <w:p w:rsidR="00D208F7" w:rsidRPr="00D208F7" w:rsidRDefault="00D208F7" w:rsidP="0041170F">
            <w:pPr>
              <w:ind w:right="-1"/>
              <w:jc w:val="center"/>
              <w:rPr>
                <w:sz w:val="16"/>
                <w:szCs w:val="16"/>
              </w:rPr>
            </w:pPr>
            <w:r w:rsidRPr="00D208F7">
              <w:rPr>
                <w:sz w:val="16"/>
                <w:szCs w:val="16"/>
              </w:rPr>
              <w:t>2005</w:t>
            </w:r>
          </w:p>
        </w:tc>
        <w:tc>
          <w:tcPr>
            <w:tcW w:w="1701" w:type="dxa"/>
          </w:tcPr>
          <w:p w:rsidR="00D208F7" w:rsidRPr="00D208F7" w:rsidRDefault="00D208F7" w:rsidP="0041170F">
            <w:pPr>
              <w:ind w:right="-1"/>
              <w:jc w:val="center"/>
              <w:rPr>
                <w:sz w:val="16"/>
                <w:szCs w:val="16"/>
              </w:rPr>
            </w:pPr>
            <w:r w:rsidRPr="00D208F7">
              <w:rPr>
                <w:sz w:val="16"/>
                <w:szCs w:val="16"/>
              </w:rPr>
              <w:t>40%</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25</w:t>
            </w:r>
          </w:p>
        </w:tc>
        <w:tc>
          <w:tcPr>
            <w:tcW w:w="2410" w:type="dxa"/>
          </w:tcPr>
          <w:p w:rsidR="00D208F7" w:rsidRPr="00D208F7" w:rsidRDefault="00D208F7" w:rsidP="0041170F">
            <w:pPr>
              <w:ind w:right="-1"/>
              <w:jc w:val="center"/>
              <w:rPr>
                <w:sz w:val="16"/>
                <w:szCs w:val="16"/>
              </w:rPr>
            </w:pPr>
            <w:r w:rsidRPr="00D208F7">
              <w:rPr>
                <w:sz w:val="16"/>
                <w:szCs w:val="16"/>
              </w:rPr>
              <w:t>831</w:t>
            </w:r>
          </w:p>
        </w:tc>
        <w:tc>
          <w:tcPr>
            <w:tcW w:w="2410" w:type="dxa"/>
          </w:tcPr>
          <w:p w:rsidR="00D208F7" w:rsidRPr="00D208F7" w:rsidRDefault="00D208F7" w:rsidP="0041170F">
            <w:pPr>
              <w:ind w:right="-1"/>
              <w:jc w:val="center"/>
              <w:rPr>
                <w:sz w:val="16"/>
                <w:szCs w:val="16"/>
              </w:rPr>
            </w:pPr>
            <w:r w:rsidRPr="00D208F7">
              <w:rPr>
                <w:sz w:val="16"/>
                <w:szCs w:val="16"/>
              </w:rPr>
              <w:t>полиэтилен</w:t>
            </w:r>
          </w:p>
        </w:tc>
        <w:tc>
          <w:tcPr>
            <w:tcW w:w="2126" w:type="dxa"/>
          </w:tcPr>
          <w:p w:rsidR="00D208F7" w:rsidRPr="00D208F7" w:rsidRDefault="00D208F7" w:rsidP="0041170F">
            <w:pPr>
              <w:ind w:right="-1"/>
              <w:jc w:val="center"/>
              <w:rPr>
                <w:sz w:val="16"/>
                <w:szCs w:val="16"/>
              </w:rPr>
            </w:pPr>
            <w:r w:rsidRPr="00D208F7">
              <w:rPr>
                <w:sz w:val="16"/>
                <w:szCs w:val="16"/>
              </w:rPr>
              <w:t>2008</w:t>
            </w:r>
          </w:p>
        </w:tc>
        <w:tc>
          <w:tcPr>
            <w:tcW w:w="1701" w:type="dxa"/>
          </w:tcPr>
          <w:p w:rsidR="00D208F7" w:rsidRPr="00D208F7" w:rsidRDefault="00D208F7" w:rsidP="0041170F">
            <w:pPr>
              <w:ind w:right="-1"/>
              <w:jc w:val="center"/>
              <w:rPr>
                <w:sz w:val="16"/>
                <w:szCs w:val="16"/>
              </w:rPr>
            </w:pPr>
            <w:r w:rsidRPr="00D208F7">
              <w:rPr>
                <w:sz w:val="16"/>
                <w:szCs w:val="16"/>
              </w:rPr>
              <w:t>30%</w:t>
            </w:r>
          </w:p>
        </w:tc>
      </w:tr>
      <w:tr w:rsidR="00D208F7" w:rsidRPr="00D208F7" w:rsidTr="0041170F">
        <w:tc>
          <w:tcPr>
            <w:tcW w:w="1843" w:type="dxa"/>
          </w:tcPr>
          <w:p w:rsidR="00D208F7" w:rsidRPr="00D208F7" w:rsidRDefault="00D208F7" w:rsidP="0041170F">
            <w:pPr>
              <w:ind w:right="-1"/>
              <w:jc w:val="center"/>
              <w:rPr>
                <w:sz w:val="16"/>
                <w:szCs w:val="16"/>
              </w:rPr>
            </w:pPr>
            <w:r w:rsidRPr="00D208F7">
              <w:rPr>
                <w:sz w:val="16"/>
                <w:szCs w:val="16"/>
              </w:rPr>
              <w:t>25</w:t>
            </w:r>
          </w:p>
        </w:tc>
        <w:tc>
          <w:tcPr>
            <w:tcW w:w="2410" w:type="dxa"/>
          </w:tcPr>
          <w:p w:rsidR="00D208F7" w:rsidRPr="00D208F7" w:rsidRDefault="00D208F7" w:rsidP="0041170F">
            <w:pPr>
              <w:ind w:right="-1"/>
              <w:jc w:val="center"/>
              <w:rPr>
                <w:sz w:val="16"/>
                <w:szCs w:val="16"/>
              </w:rPr>
            </w:pPr>
            <w:r w:rsidRPr="00D208F7">
              <w:rPr>
                <w:sz w:val="16"/>
                <w:szCs w:val="16"/>
              </w:rPr>
              <w:t>28</w:t>
            </w:r>
          </w:p>
        </w:tc>
        <w:tc>
          <w:tcPr>
            <w:tcW w:w="2410" w:type="dxa"/>
          </w:tcPr>
          <w:p w:rsidR="00D208F7" w:rsidRPr="00D208F7" w:rsidRDefault="00D208F7" w:rsidP="0041170F">
            <w:pPr>
              <w:ind w:right="-1"/>
              <w:jc w:val="center"/>
              <w:rPr>
                <w:sz w:val="16"/>
                <w:szCs w:val="16"/>
              </w:rPr>
            </w:pPr>
            <w:r w:rsidRPr="00D208F7">
              <w:rPr>
                <w:sz w:val="16"/>
                <w:szCs w:val="16"/>
              </w:rPr>
              <w:t>сталь</w:t>
            </w:r>
          </w:p>
        </w:tc>
        <w:tc>
          <w:tcPr>
            <w:tcW w:w="2126" w:type="dxa"/>
          </w:tcPr>
          <w:p w:rsidR="00D208F7" w:rsidRPr="00D208F7" w:rsidRDefault="00D208F7" w:rsidP="0041170F">
            <w:pPr>
              <w:ind w:right="-1"/>
              <w:jc w:val="center"/>
              <w:rPr>
                <w:sz w:val="16"/>
                <w:szCs w:val="16"/>
              </w:rPr>
            </w:pPr>
            <w:r w:rsidRPr="00D208F7">
              <w:rPr>
                <w:sz w:val="16"/>
                <w:szCs w:val="16"/>
              </w:rPr>
              <w:t>1970</w:t>
            </w:r>
          </w:p>
        </w:tc>
        <w:tc>
          <w:tcPr>
            <w:tcW w:w="1701" w:type="dxa"/>
          </w:tcPr>
          <w:p w:rsidR="00D208F7" w:rsidRPr="00D208F7" w:rsidRDefault="00D208F7" w:rsidP="0041170F">
            <w:pPr>
              <w:ind w:right="-1"/>
              <w:jc w:val="center"/>
              <w:rPr>
                <w:sz w:val="16"/>
                <w:szCs w:val="16"/>
              </w:rPr>
            </w:pPr>
            <w:r w:rsidRPr="00D208F7">
              <w:rPr>
                <w:sz w:val="16"/>
                <w:szCs w:val="16"/>
              </w:rPr>
              <w:t>90%</w:t>
            </w:r>
          </w:p>
        </w:tc>
      </w:tr>
    </w:tbl>
    <w:p w:rsidR="00D208F7" w:rsidRPr="00D208F7" w:rsidRDefault="00D208F7" w:rsidP="00D208F7">
      <w:pPr>
        <w:pBdr>
          <w:top w:val="single" w:sz="1" w:space="1" w:color="000000"/>
        </w:pBdr>
        <w:contextualSpacing/>
        <w:jc w:val="both"/>
        <w:rPr>
          <w:sz w:val="20"/>
          <w:szCs w:val="20"/>
        </w:rPr>
      </w:pPr>
      <w:r w:rsidRPr="00D208F7">
        <w:rPr>
          <w:sz w:val="20"/>
          <w:szCs w:val="20"/>
        </w:rPr>
        <w:t>Таким образом, 10560 метров сетей водопровода требуют проведение капитального ремонта. Необходимо проведение капитального ремонта с заменой участков сетей водоснабжения, с процентом износа более 70%.</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14. Сети водоснабжения:</w:t>
      </w:r>
    </w:p>
    <w:tbl>
      <w:tblPr>
        <w:tblW w:w="0" w:type="auto"/>
        <w:tblInd w:w="28" w:type="dxa"/>
        <w:tblCellMar>
          <w:left w:w="28" w:type="dxa"/>
          <w:right w:w="28" w:type="dxa"/>
        </w:tblCellMar>
        <w:tblLook w:val="0000"/>
      </w:tblPr>
      <w:tblGrid>
        <w:gridCol w:w="208"/>
        <w:gridCol w:w="2059"/>
        <w:gridCol w:w="1107"/>
        <w:gridCol w:w="1394"/>
        <w:gridCol w:w="1726"/>
        <w:gridCol w:w="1664"/>
        <w:gridCol w:w="1451"/>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2060" w:type="dxa"/>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1107" w:type="dxa"/>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2060" w:type="dxa"/>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От скважин по ул. Гагарина, 2,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1107" w:type="dxa"/>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сталь</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1561 метр.</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Нет данных</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Износ более 70%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Износ составляет более 70%. Требуется капитальный ремонт с заменой участка сети водоснабжения длиной - 1090 м.</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14. Водопровод чугунный:</w:t>
      </w:r>
    </w:p>
    <w:tbl>
      <w:tblPr>
        <w:tblW w:w="0" w:type="auto"/>
        <w:tblInd w:w="28" w:type="dxa"/>
        <w:tblCellMar>
          <w:left w:w="28" w:type="dxa"/>
          <w:right w:w="28" w:type="dxa"/>
        </w:tblCellMar>
        <w:tblLook w:val="0000"/>
      </w:tblPr>
      <w:tblGrid>
        <w:gridCol w:w="209"/>
        <w:gridCol w:w="1727"/>
        <w:gridCol w:w="1299"/>
        <w:gridCol w:w="1416"/>
        <w:gridCol w:w="1773"/>
        <w:gridCol w:w="1714"/>
        <w:gridCol w:w="1471"/>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Гагарина,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r w:rsidRPr="00D208F7">
              <w:rPr>
                <w:sz w:val="16"/>
                <w:szCs w:val="16"/>
              </w:rPr>
              <w:t xml:space="preserve">, </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Чугун, Ф100</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166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1971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rPr>
                <w:rFonts w:ascii="Times New Roman" w:hAnsi="Times New Roman" w:cs="Times New Roman"/>
                <w:sz w:val="16"/>
                <w:szCs w:val="16"/>
              </w:rPr>
            </w:pPr>
            <w:r w:rsidRPr="00D208F7">
              <w:rPr>
                <w:rFonts w:ascii="Times New Roman" w:hAnsi="Times New Roman" w:cs="Times New Roman"/>
                <w:sz w:val="16"/>
                <w:szCs w:val="16"/>
              </w:rPr>
              <w:t xml:space="preserve">                 90%</w:t>
            </w:r>
          </w:p>
        </w:tc>
      </w:tr>
    </w:tbl>
    <w:p w:rsidR="00D208F7" w:rsidRPr="00D208F7" w:rsidRDefault="00D208F7" w:rsidP="00D208F7">
      <w:pPr>
        <w:pBdr>
          <w:top w:val="single" w:sz="1" w:space="1" w:color="000000"/>
        </w:pBdr>
        <w:ind w:right="-1"/>
        <w:jc w:val="both"/>
        <w:rPr>
          <w:sz w:val="20"/>
          <w:szCs w:val="20"/>
        </w:rPr>
      </w:pPr>
      <w:r w:rsidRPr="00D208F7">
        <w:rPr>
          <w:b/>
          <w:sz w:val="20"/>
          <w:szCs w:val="20"/>
        </w:rPr>
        <w:t xml:space="preserve">Техническое описание: </w:t>
      </w:r>
      <w:r w:rsidRPr="00D208F7">
        <w:rPr>
          <w:sz w:val="20"/>
          <w:szCs w:val="20"/>
        </w:rPr>
        <w:t>Сети изношены на 90%. Находятся к крайне ветхом состоянии. Требуется проведение капитального ремонта с заменой 166 метров сети водоснабжения.</w:t>
      </w:r>
    </w:p>
    <w:p w:rsidR="00D208F7" w:rsidRPr="00D208F7" w:rsidRDefault="00D208F7" w:rsidP="00D208F7">
      <w:pPr>
        <w:pBdr>
          <w:top w:val="single" w:sz="1" w:space="1" w:color="000000"/>
        </w:pBdr>
        <w:ind w:right="-1"/>
        <w:contextualSpacing/>
        <w:jc w:val="both"/>
        <w:rPr>
          <w:b/>
          <w:sz w:val="20"/>
          <w:szCs w:val="20"/>
        </w:rPr>
      </w:pPr>
      <w:r w:rsidRPr="00D208F7">
        <w:rPr>
          <w:b/>
          <w:sz w:val="20"/>
          <w:szCs w:val="20"/>
        </w:rPr>
        <w:t xml:space="preserve">Водоотведение </w:t>
      </w:r>
      <w:proofErr w:type="spellStart"/>
      <w:r w:rsidRPr="00D208F7">
        <w:rPr>
          <w:b/>
          <w:sz w:val="20"/>
          <w:szCs w:val="20"/>
        </w:rPr>
        <w:t>пгт.Куминский</w:t>
      </w:r>
      <w:proofErr w:type="spellEnd"/>
      <w:r w:rsidRPr="00D208F7">
        <w:rPr>
          <w:b/>
          <w:sz w:val="20"/>
          <w:szCs w:val="20"/>
        </w:rPr>
        <w:t>:</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1. Здание канализационных очистных сооружений:</w:t>
      </w:r>
    </w:p>
    <w:tbl>
      <w:tblPr>
        <w:tblW w:w="0" w:type="auto"/>
        <w:tblInd w:w="28" w:type="dxa"/>
        <w:tblCellMar>
          <w:left w:w="28" w:type="dxa"/>
          <w:right w:w="28" w:type="dxa"/>
        </w:tblCellMar>
        <w:tblLook w:val="0000"/>
      </w:tblPr>
      <w:tblGrid>
        <w:gridCol w:w="208"/>
        <w:gridCol w:w="1747"/>
        <w:gridCol w:w="1295"/>
        <w:gridCol w:w="1414"/>
        <w:gridCol w:w="1768"/>
        <w:gridCol w:w="1708"/>
        <w:gridCol w:w="1469"/>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Комарова, 32,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100 м.куб/сутки</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1968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Более 90%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 xml:space="preserve">Очистка стоков проводится механическим </w:t>
      </w:r>
      <w:proofErr w:type="spellStart"/>
      <w:r w:rsidRPr="00D208F7">
        <w:rPr>
          <w:sz w:val="20"/>
          <w:szCs w:val="20"/>
        </w:rPr>
        <w:t>способом.Износ</w:t>
      </w:r>
      <w:proofErr w:type="spellEnd"/>
      <w:r w:rsidRPr="00D208F7">
        <w:rPr>
          <w:sz w:val="20"/>
          <w:szCs w:val="20"/>
        </w:rPr>
        <w:t xml:space="preserve"> здания и оборудования канализационных очистных сооружений составляет более 95%. Необходимо строительство новых канализационных очистных сооружений, мощностью 200 м.куб/сутки.</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2. Наружная канализация и выгреб к 12-ти квартирному жилому дому:</w:t>
      </w:r>
    </w:p>
    <w:tbl>
      <w:tblPr>
        <w:tblW w:w="0" w:type="auto"/>
        <w:tblInd w:w="28" w:type="dxa"/>
        <w:tblCellMar>
          <w:left w:w="28" w:type="dxa"/>
          <w:right w:w="28" w:type="dxa"/>
        </w:tblCellMar>
        <w:tblLook w:val="0000"/>
      </w:tblPr>
      <w:tblGrid>
        <w:gridCol w:w="208"/>
        <w:gridCol w:w="1828"/>
        <w:gridCol w:w="1276"/>
        <w:gridCol w:w="1404"/>
        <w:gridCol w:w="1747"/>
        <w:gridCol w:w="1686"/>
        <w:gridCol w:w="1460"/>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Космонавтов, 10,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41,59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2006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 проводился</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40%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Объект находится в нормальном техническом состоянии. Проведение капитального ремонта не требуется.</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3. Наружные сети канализации с выгребом:</w:t>
      </w:r>
    </w:p>
    <w:tbl>
      <w:tblPr>
        <w:tblW w:w="0" w:type="auto"/>
        <w:tblInd w:w="28" w:type="dxa"/>
        <w:tblCellMar>
          <w:left w:w="28" w:type="dxa"/>
          <w:right w:w="28" w:type="dxa"/>
        </w:tblCellMar>
        <w:tblLook w:val="0000"/>
      </w:tblPr>
      <w:tblGrid>
        <w:gridCol w:w="208"/>
        <w:gridCol w:w="1791"/>
        <w:gridCol w:w="1285"/>
        <w:gridCol w:w="1409"/>
        <w:gridCol w:w="1756"/>
        <w:gridCol w:w="1696"/>
        <w:gridCol w:w="1464"/>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ул. П. Морозова, 7,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188,6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2006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 проводился</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jc w:val="center"/>
              <w:rPr>
                <w:rFonts w:ascii="Times New Roman" w:hAnsi="Times New Roman" w:cs="Times New Roman"/>
                <w:sz w:val="16"/>
                <w:szCs w:val="16"/>
              </w:rPr>
            </w:pPr>
            <w:r w:rsidRPr="00D208F7">
              <w:rPr>
                <w:rFonts w:ascii="Times New Roman" w:hAnsi="Times New Roman" w:cs="Times New Roman"/>
                <w:sz w:val="16"/>
                <w:szCs w:val="16"/>
              </w:rPr>
              <w:t>40%</w:t>
            </w:r>
          </w:p>
        </w:tc>
      </w:tr>
    </w:tbl>
    <w:p w:rsidR="00D208F7" w:rsidRPr="00D208F7" w:rsidRDefault="00D208F7" w:rsidP="00D208F7">
      <w:pPr>
        <w:pBdr>
          <w:top w:val="single" w:sz="1" w:space="1" w:color="000000"/>
        </w:pBdr>
        <w:contextualSpacing/>
        <w:jc w:val="both"/>
        <w:rPr>
          <w:sz w:val="20"/>
          <w:szCs w:val="20"/>
        </w:rPr>
      </w:pPr>
      <w:r w:rsidRPr="00D208F7">
        <w:rPr>
          <w:b/>
          <w:sz w:val="20"/>
          <w:szCs w:val="20"/>
        </w:rPr>
        <w:t xml:space="preserve">Техническое описание: </w:t>
      </w:r>
      <w:r w:rsidRPr="00D208F7">
        <w:rPr>
          <w:sz w:val="20"/>
          <w:szCs w:val="20"/>
        </w:rPr>
        <w:t>Объект находится в нормальном техническом состоянии. Проведение капитального ремонта не требуется.</w:t>
      </w:r>
    </w:p>
    <w:p w:rsidR="00D208F7" w:rsidRPr="00D208F7" w:rsidRDefault="00D208F7" w:rsidP="00D208F7">
      <w:pPr>
        <w:tabs>
          <w:tab w:val="center" w:pos="2552"/>
          <w:tab w:val="left" w:pos="3969"/>
        </w:tabs>
        <w:spacing w:before="360"/>
        <w:contextualSpacing/>
        <w:rPr>
          <w:sz w:val="20"/>
          <w:szCs w:val="20"/>
        </w:rPr>
      </w:pPr>
      <w:r w:rsidRPr="00D208F7">
        <w:rPr>
          <w:sz w:val="20"/>
          <w:szCs w:val="20"/>
        </w:rPr>
        <w:t>4. Сети канализации:</w:t>
      </w:r>
    </w:p>
    <w:tbl>
      <w:tblPr>
        <w:tblW w:w="0" w:type="auto"/>
        <w:tblInd w:w="28" w:type="dxa"/>
        <w:tblCellMar>
          <w:left w:w="28" w:type="dxa"/>
          <w:right w:w="28" w:type="dxa"/>
        </w:tblCellMar>
        <w:tblLook w:val="0000"/>
      </w:tblPr>
      <w:tblGrid>
        <w:gridCol w:w="208"/>
        <w:gridCol w:w="1971"/>
        <w:gridCol w:w="1243"/>
        <w:gridCol w:w="1387"/>
        <w:gridCol w:w="1709"/>
        <w:gridCol w:w="1647"/>
        <w:gridCol w:w="1444"/>
      </w:tblGrid>
      <w:tr w:rsidR="00D208F7" w:rsidRPr="00D208F7" w:rsidTr="0041170F">
        <w:trPr>
          <w:cantSplit/>
        </w:trPr>
        <w:tc>
          <w:tcPr>
            <w:tcW w:w="0" w:type="auto"/>
            <w:gridSpan w:val="6"/>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ind w:right="-1"/>
              <w:jc w:val="center"/>
              <w:rPr>
                <w:b/>
                <w:sz w:val="16"/>
                <w:szCs w:val="16"/>
              </w:rPr>
            </w:pPr>
            <w:r w:rsidRPr="00D208F7">
              <w:rPr>
                <w:b/>
                <w:sz w:val="16"/>
                <w:szCs w:val="16"/>
              </w:rPr>
              <w:t>Оборудование или инженерные сети</w:t>
            </w:r>
          </w:p>
        </w:tc>
        <w:tc>
          <w:tcPr>
            <w:tcW w:w="0" w:type="auto"/>
            <w:vMerge w:val="restart"/>
            <w:tcBorders>
              <w:top w:val="single" w:sz="1" w:space="0" w:color="000000"/>
              <w:left w:val="single" w:sz="1" w:space="0" w:color="000000"/>
              <w:right w:val="single" w:sz="1" w:space="0" w:color="000000"/>
            </w:tcBorders>
            <w:shd w:val="clear" w:color="auto" w:fill="auto"/>
          </w:tcPr>
          <w:p w:rsidR="00D208F7" w:rsidRPr="00D208F7" w:rsidRDefault="00D208F7" w:rsidP="0041170F">
            <w:pPr>
              <w:ind w:right="-1"/>
              <w:jc w:val="center"/>
              <w:rPr>
                <w:b/>
                <w:sz w:val="16"/>
                <w:szCs w:val="16"/>
              </w:rPr>
            </w:pPr>
            <w:r w:rsidRPr="00D208F7">
              <w:rPr>
                <w:b/>
                <w:sz w:val="16"/>
                <w:szCs w:val="16"/>
              </w:rPr>
              <w:t>Обнаруженные</w:t>
            </w:r>
            <w:r w:rsidRPr="00D208F7">
              <w:rPr>
                <w:b/>
                <w:sz w:val="16"/>
                <w:szCs w:val="16"/>
              </w:rPr>
              <w:br/>
              <w:t>дефекты, процент износа</w:t>
            </w:r>
          </w:p>
        </w:tc>
      </w:tr>
      <w:tr w:rsidR="00D208F7" w:rsidRPr="00D208F7" w:rsidTr="0041170F">
        <w:trPr>
          <w:cantSplit/>
        </w:trPr>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Адрес, местонахождение объекта</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тип, марка, диаметр, материал</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 xml:space="preserve">мощность, протяженность </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постройки (ввода в эксплуатацию)</w:t>
            </w:r>
          </w:p>
        </w:tc>
        <w:tc>
          <w:tcPr>
            <w:tcW w:w="0" w:type="auto"/>
            <w:tcBorders>
              <w:top w:val="single" w:sz="1" w:space="0" w:color="000000"/>
              <w:left w:val="single" w:sz="1" w:space="0" w:color="000000"/>
              <w:bottom w:val="single" w:sz="1" w:space="0" w:color="000000"/>
            </w:tcBorders>
            <w:shd w:val="clear" w:color="auto" w:fill="auto"/>
          </w:tcPr>
          <w:p w:rsidR="00D208F7" w:rsidRPr="00D208F7" w:rsidRDefault="00D208F7" w:rsidP="0041170F">
            <w:pPr>
              <w:ind w:right="-1"/>
              <w:jc w:val="center"/>
              <w:rPr>
                <w:sz w:val="16"/>
                <w:szCs w:val="16"/>
              </w:rPr>
            </w:pPr>
            <w:r w:rsidRPr="00D208F7">
              <w:rPr>
                <w:sz w:val="16"/>
                <w:szCs w:val="16"/>
              </w:rPr>
              <w:t>Год проведения капитального ремонта</w:t>
            </w:r>
          </w:p>
        </w:tc>
        <w:tc>
          <w:tcPr>
            <w:tcW w:w="0" w:type="auto"/>
            <w:vMerge/>
            <w:tcBorders>
              <w:left w:val="single" w:sz="1" w:space="0" w:color="000000"/>
              <w:bottom w:val="single" w:sz="1" w:space="0" w:color="000000"/>
              <w:right w:val="single" w:sz="1" w:space="0" w:color="000000"/>
            </w:tcBorders>
            <w:shd w:val="clear" w:color="auto" w:fill="auto"/>
            <w:vAlign w:val="bottom"/>
          </w:tcPr>
          <w:p w:rsidR="00D208F7" w:rsidRPr="00D208F7" w:rsidRDefault="00D208F7" w:rsidP="0041170F">
            <w:pPr>
              <w:snapToGrid w:val="0"/>
              <w:ind w:right="-1"/>
              <w:rPr>
                <w:sz w:val="16"/>
                <w:szCs w:val="16"/>
              </w:rPr>
            </w:pPr>
          </w:p>
        </w:tc>
      </w:tr>
      <w:tr w:rsidR="00D208F7" w:rsidRPr="00D208F7" w:rsidTr="0041170F">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kern w:val="2"/>
                <w:sz w:val="16"/>
                <w:szCs w:val="16"/>
              </w:rPr>
            </w:pPr>
            <w:r w:rsidRPr="00D208F7">
              <w:rPr>
                <w:sz w:val="16"/>
                <w:szCs w:val="16"/>
              </w:rPr>
              <w:t xml:space="preserve">От КНС по ул. Комарова, 3, </w:t>
            </w:r>
            <w:proofErr w:type="spellStart"/>
            <w:r w:rsidRPr="00D208F7">
              <w:rPr>
                <w:sz w:val="16"/>
                <w:szCs w:val="16"/>
              </w:rPr>
              <w:t>пгт</w:t>
            </w:r>
            <w:proofErr w:type="spellEnd"/>
            <w:r w:rsidRPr="00D208F7">
              <w:rPr>
                <w:sz w:val="16"/>
                <w:szCs w:val="16"/>
              </w:rPr>
              <w:t xml:space="preserve">. </w:t>
            </w:r>
            <w:proofErr w:type="spellStart"/>
            <w:r w:rsidRPr="00D208F7">
              <w:rPr>
                <w:sz w:val="16"/>
                <w:szCs w:val="16"/>
              </w:rPr>
              <w:t>Куминский</w:t>
            </w:r>
            <w:proofErr w:type="spellEnd"/>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5528 метров.</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snapToGrid w:val="0"/>
              <w:ind w:right="-1"/>
              <w:jc w:val="center"/>
              <w:rPr>
                <w:sz w:val="16"/>
                <w:szCs w:val="16"/>
              </w:rPr>
            </w:pPr>
            <w:r w:rsidRPr="00D208F7">
              <w:rPr>
                <w:sz w:val="16"/>
                <w:szCs w:val="16"/>
              </w:rPr>
              <w:t>1970 год</w:t>
            </w:r>
          </w:p>
        </w:tc>
        <w:tc>
          <w:tcPr>
            <w:tcW w:w="0" w:type="auto"/>
            <w:tcBorders>
              <w:top w:val="single" w:sz="1" w:space="0" w:color="000000"/>
              <w:left w:val="single" w:sz="1" w:space="0" w:color="000000"/>
              <w:bottom w:val="single" w:sz="1" w:space="0" w:color="000000"/>
            </w:tcBorders>
            <w:shd w:val="clear" w:color="auto" w:fill="auto"/>
            <w:vAlign w:val="center"/>
          </w:tcPr>
          <w:p w:rsidR="00D208F7" w:rsidRPr="00D208F7" w:rsidRDefault="00D208F7" w:rsidP="0041170F">
            <w:pPr>
              <w:pStyle w:val="a5"/>
              <w:snapToGrid w:val="0"/>
              <w:ind w:left="0" w:right="-1"/>
              <w:jc w:val="center"/>
              <w:rPr>
                <w:rFonts w:ascii="Times New Roman" w:hAnsi="Times New Roman" w:cs="Times New Roman"/>
                <w:sz w:val="16"/>
                <w:szCs w:val="16"/>
              </w:rPr>
            </w:pPr>
            <w:r w:rsidRPr="00D208F7">
              <w:rPr>
                <w:rFonts w:ascii="Times New Roman" w:hAnsi="Times New Roman" w:cs="Times New Roman"/>
                <w:sz w:val="16"/>
                <w:szCs w:val="16"/>
              </w:rPr>
              <w:t>Нет данных</w:t>
            </w:r>
          </w:p>
        </w:tc>
        <w:tc>
          <w:tcPr>
            <w:tcW w:w="0" w:type="auto"/>
            <w:tcBorders>
              <w:top w:val="single" w:sz="1" w:space="0" w:color="000000"/>
              <w:left w:val="single" w:sz="1" w:space="0" w:color="000000"/>
              <w:bottom w:val="single" w:sz="1" w:space="0" w:color="000000"/>
              <w:right w:val="single" w:sz="1" w:space="0" w:color="000000"/>
            </w:tcBorders>
            <w:shd w:val="clear" w:color="auto" w:fill="auto"/>
            <w:vAlign w:val="center"/>
          </w:tcPr>
          <w:p w:rsidR="00D208F7" w:rsidRPr="00D208F7" w:rsidRDefault="00D208F7" w:rsidP="0041170F">
            <w:pPr>
              <w:pStyle w:val="a5"/>
              <w:snapToGrid w:val="0"/>
              <w:ind w:left="14" w:right="-1"/>
              <w:rPr>
                <w:rFonts w:ascii="Times New Roman" w:hAnsi="Times New Roman" w:cs="Times New Roman"/>
                <w:sz w:val="16"/>
                <w:szCs w:val="16"/>
              </w:rPr>
            </w:pPr>
            <w:r w:rsidRPr="00D208F7">
              <w:rPr>
                <w:rFonts w:ascii="Times New Roman" w:hAnsi="Times New Roman" w:cs="Times New Roman"/>
                <w:sz w:val="16"/>
                <w:szCs w:val="16"/>
              </w:rPr>
              <w:t xml:space="preserve">                 90%</w:t>
            </w:r>
          </w:p>
        </w:tc>
      </w:tr>
    </w:tbl>
    <w:p w:rsidR="00D208F7" w:rsidRPr="00D208F7" w:rsidRDefault="00D208F7" w:rsidP="00D208F7">
      <w:pPr>
        <w:pBdr>
          <w:top w:val="single" w:sz="1" w:space="1" w:color="000000"/>
        </w:pBdr>
        <w:ind w:right="-1"/>
        <w:jc w:val="both"/>
        <w:rPr>
          <w:rFonts w:eastAsia="Times New Roman CYR"/>
          <w:b/>
          <w:bCs/>
          <w:color w:val="000000"/>
          <w:kern w:val="3"/>
          <w:sz w:val="24"/>
          <w:szCs w:val="24"/>
          <w:lang w:eastAsia="ja-JP" w:bidi="fa-IR"/>
        </w:rPr>
      </w:pPr>
      <w:r w:rsidRPr="00D208F7">
        <w:rPr>
          <w:b/>
          <w:sz w:val="20"/>
          <w:szCs w:val="20"/>
        </w:rPr>
        <w:t xml:space="preserve">Техническое описание: </w:t>
      </w:r>
      <w:r w:rsidRPr="00D208F7">
        <w:rPr>
          <w:sz w:val="20"/>
          <w:szCs w:val="20"/>
        </w:rPr>
        <w:t>Сети изношены на 90%. Находятся к крайне ветхом состоянии. Требуется проведение капитального ремонта с заменой сети 5528,0 м. водоотведения.</w:t>
      </w:r>
    </w:p>
    <w:p w:rsidR="00860069" w:rsidRPr="00D208F7" w:rsidRDefault="00860069" w:rsidP="00860069">
      <w:pPr>
        <w:keepNext/>
        <w:widowControl w:val="0"/>
        <w:tabs>
          <w:tab w:val="left" w:pos="9356"/>
        </w:tabs>
        <w:suppressAutoHyphens/>
        <w:autoSpaceDE w:val="0"/>
        <w:autoSpaceDN w:val="0"/>
        <w:ind w:left="4536"/>
        <w:jc w:val="both"/>
        <w:rPr>
          <w:rFonts w:eastAsia="Times New Roman CYR"/>
          <w:b/>
          <w:bCs/>
          <w:color w:val="000000"/>
          <w:kern w:val="3"/>
          <w:sz w:val="24"/>
          <w:szCs w:val="24"/>
          <w:lang w:eastAsia="ja-JP" w:bidi="fa-IR"/>
        </w:rPr>
      </w:pPr>
    </w:p>
    <w:sectPr w:rsidR="00860069" w:rsidRPr="00D208F7" w:rsidSect="007267F4">
      <w:headerReference w:type="even" r:id="rId7"/>
      <w:headerReference w:type="default" r:id="rId8"/>
      <w:footerReference w:type="even" r:id="rId9"/>
      <w:headerReference w:type="first" r:id="rId10"/>
      <w:pgSz w:w="11906" w:h="16838"/>
      <w:pgMar w:top="1134" w:right="624" w:bottom="851"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710" w:rsidRDefault="003C7710" w:rsidP="00E30FDB">
      <w:r>
        <w:separator/>
      </w:r>
    </w:p>
  </w:endnote>
  <w:endnote w:type="continuationSeparator" w:id="0">
    <w:p w:rsidR="003C7710" w:rsidRDefault="003C7710" w:rsidP="00E30F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8F7" w:rsidRPr="006E3DE0" w:rsidRDefault="00D208F7" w:rsidP="004C5D66">
    <w:r w:rsidRPr="006E3DE0">
      <w:fldChar w:fldCharType="begin"/>
    </w:r>
    <w:r w:rsidRPr="006E3DE0">
      <w:instrText xml:space="preserve">PAGE  </w:instrText>
    </w:r>
    <w:r w:rsidRPr="006E3DE0">
      <w:fldChar w:fldCharType="end"/>
    </w:r>
  </w:p>
  <w:p w:rsidR="00D208F7" w:rsidRPr="006E3DE0" w:rsidRDefault="00D208F7" w:rsidP="004C5D6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710" w:rsidRDefault="003C7710" w:rsidP="00E30FDB">
      <w:r>
        <w:separator/>
      </w:r>
    </w:p>
  </w:footnote>
  <w:footnote w:type="continuationSeparator" w:id="0">
    <w:p w:rsidR="003C7710" w:rsidRDefault="003C7710" w:rsidP="00E30F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8F7" w:rsidRPr="006E3DE0" w:rsidRDefault="00D208F7" w:rsidP="004C5D66">
    <w:r w:rsidRPr="006E3DE0">
      <w:fldChar w:fldCharType="begin"/>
    </w:r>
    <w:r w:rsidRPr="006E3DE0">
      <w:instrText xml:space="preserve">PAGE  </w:instrText>
    </w:r>
    <w:r w:rsidRPr="006E3DE0">
      <w:fldChar w:fldCharType="end"/>
    </w:r>
  </w:p>
  <w:p w:rsidR="00D208F7" w:rsidRPr="006E3DE0" w:rsidRDefault="00D208F7" w:rsidP="004C5D6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8F7" w:rsidRPr="006E3DE0" w:rsidRDefault="00D208F7" w:rsidP="004C5D66"/>
  <w:p w:rsidR="00D208F7" w:rsidRPr="006E3DE0" w:rsidRDefault="00D208F7" w:rsidP="004C5D6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8F7" w:rsidRPr="006E3DE0" w:rsidRDefault="00D208F7" w:rsidP="004C5D66">
    <w:fldSimple w:instr="PAGE  ">
      <w:r>
        <w:rPr>
          <w:noProof/>
        </w:rPr>
        <w:t>1</w:t>
      </w:r>
    </w:fldSimple>
  </w:p>
  <w:p w:rsidR="00D208F7" w:rsidRPr="006E3DE0" w:rsidRDefault="00D208F7" w:rsidP="004C5D66"/>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08"/>
  <w:characterSpacingControl w:val="doNotCompress"/>
  <w:footnotePr>
    <w:footnote w:id="-1"/>
    <w:footnote w:id="0"/>
  </w:footnotePr>
  <w:endnotePr>
    <w:endnote w:id="-1"/>
    <w:endnote w:id="0"/>
  </w:endnotePr>
  <w:compat/>
  <w:rsids>
    <w:rsidRoot w:val="00860069"/>
    <w:rsid w:val="00096D14"/>
    <w:rsid w:val="000A58A2"/>
    <w:rsid w:val="003C7710"/>
    <w:rsid w:val="0046141E"/>
    <w:rsid w:val="004B3891"/>
    <w:rsid w:val="004C3FEC"/>
    <w:rsid w:val="00520316"/>
    <w:rsid w:val="005A56EE"/>
    <w:rsid w:val="006014BF"/>
    <w:rsid w:val="006E3DE0"/>
    <w:rsid w:val="007267F4"/>
    <w:rsid w:val="00807791"/>
    <w:rsid w:val="00854ED1"/>
    <w:rsid w:val="00860069"/>
    <w:rsid w:val="00877C7A"/>
    <w:rsid w:val="00B41CAD"/>
    <w:rsid w:val="00D14A13"/>
    <w:rsid w:val="00D208F7"/>
    <w:rsid w:val="00D3209B"/>
    <w:rsid w:val="00E30FDB"/>
    <w:rsid w:val="00EF42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069"/>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E30FDB"/>
    <w:pPr>
      <w:tabs>
        <w:tab w:val="center" w:pos="4677"/>
        <w:tab w:val="right" w:pos="9355"/>
      </w:tabs>
    </w:pPr>
  </w:style>
  <w:style w:type="character" w:customStyle="1" w:styleId="a4">
    <w:name w:val="Нижний колонтитул Знак"/>
    <w:basedOn w:val="a0"/>
    <w:link w:val="a3"/>
    <w:uiPriority w:val="99"/>
    <w:semiHidden/>
    <w:rsid w:val="00E30FDB"/>
    <w:rPr>
      <w:rFonts w:ascii="Times New Roman" w:eastAsia="Times New Roman" w:hAnsi="Times New Roman" w:cs="Times New Roman"/>
      <w:sz w:val="28"/>
      <w:szCs w:val="28"/>
      <w:lang w:eastAsia="ru-RU"/>
    </w:rPr>
  </w:style>
  <w:style w:type="paragraph" w:styleId="a5">
    <w:name w:val="List Paragraph"/>
    <w:basedOn w:val="a"/>
    <w:link w:val="a6"/>
    <w:uiPriority w:val="34"/>
    <w:qFormat/>
    <w:rsid w:val="00D208F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6">
    <w:name w:val="Абзац списка Знак"/>
    <w:link w:val="a5"/>
    <w:uiPriority w:val="34"/>
    <w:locked/>
    <w:rsid w:val="00D208F7"/>
  </w:style>
  <w:style w:type="table" w:styleId="a7">
    <w:name w:val="Table Grid"/>
    <w:basedOn w:val="a1"/>
    <w:uiPriority w:val="59"/>
    <w:rsid w:val="00D208F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3245-8C65-4745-A972-6E75B8AA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3052</Words>
  <Characters>17398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dc:creator>
  <cp:keywords/>
  <dc:description/>
  <cp:lastModifiedBy>Pavel</cp:lastModifiedBy>
  <cp:revision>7</cp:revision>
  <dcterms:created xsi:type="dcterms:W3CDTF">2015-09-05T10:35:00Z</dcterms:created>
  <dcterms:modified xsi:type="dcterms:W3CDTF">2016-06-16T03:52:00Z</dcterms:modified>
</cp:coreProperties>
</file>